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850D7">
      <w:pPr>
        <w:pStyle w:val="10"/>
        <w:keepNext w:val="0"/>
        <w:keepLines w:val="0"/>
        <w:widowControl/>
        <w:suppressLineNumbers w:val="0"/>
      </w:pPr>
      <w:r>
        <w:drawing>
          <wp:inline distT="0" distB="0" distL="114300" distR="114300">
            <wp:extent cx="6445250" cy="8829040"/>
            <wp:effectExtent l="0" t="0" r="12700" b="1016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8"/>
                    <a:srcRect l="13472" t="4989" r="5095" b="8773"/>
                    <a:stretch>
                      <a:fillRect/>
                    </a:stretch>
                  </pic:blipFill>
                  <pic:spPr>
                    <a:xfrm>
                      <a:off x="0" y="0"/>
                      <a:ext cx="6445250" cy="8829040"/>
                    </a:xfrm>
                    <a:prstGeom prst="rect">
                      <a:avLst/>
                    </a:prstGeom>
                    <a:noFill/>
                    <a:ln w="9525">
                      <a:noFill/>
                    </a:ln>
                  </pic:spPr>
                </pic:pic>
              </a:graphicData>
            </a:graphic>
          </wp:inline>
        </w:drawing>
      </w:r>
    </w:p>
    <w:p w14:paraId="49F9D62B">
      <w:pPr>
        <w:spacing w:after="200" w:line="276" w:lineRule="auto"/>
        <w:rPr>
          <w:rFonts w:ascii="Times New Roman" w:hAnsi="Times New Roman" w:eastAsia="Times New Roman" w:cs="Times New Roman"/>
          <w:b/>
          <w:sz w:val="24"/>
          <w:szCs w:val="24"/>
          <w:lang w:eastAsia="ru-RU"/>
        </w:rPr>
      </w:pPr>
    </w:p>
    <w:p w14:paraId="1512865F">
      <w:pPr>
        <w:spacing w:after="200" w:line="276" w:lineRule="auto"/>
        <w:rPr>
          <w:rFonts w:ascii="Times New Roman" w:hAnsi="Times New Roman" w:eastAsia="Times New Roman" w:cs="Times New Roman"/>
          <w:b/>
          <w:sz w:val="24"/>
          <w:szCs w:val="24"/>
          <w:lang w:eastAsia="ru-RU"/>
        </w:rPr>
      </w:pPr>
    </w:p>
    <w:p w14:paraId="24BB771D">
      <w:pPr>
        <w:spacing w:after="200" w:line="276" w:lineRule="auto"/>
        <w:rPr>
          <w:rFonts w:ascii="Times New Roman" w:hAnsi="Times New Roman" w:eastAsia="Times New Roman" w:cs="Times New Roman"/>
          <w:b/>
          <w:sz w:val="24"/>
          <w:szCs w:val="24"/>
          <w:lang w:eastAsia="ru-RU"/>
        </w:rPr>
      </w:pPr>
    </w:p>
    <w:p w14:paraId="2E999280">
      <w:pPr>
        <w:spacing w:after="200" w:line="276" w:lineRule="auto"/>
        <w:rPr>
          <w:rFonts w:ascii="Times New Roman" w:hAnsi="Times New Roman" w:eastAsia="Times New Roman" w:cs="Times New Roman"/>
          <w:b/>
          <w:sz w:val="24"/>
          <w:szCs w:val="24"/>
          <w:lang w:eastAsia="ru-RU"/>
        </w:rPr>
      </w:pPr>
    </w:p>
    <w:p w14:paraId="12C0E64E">
      <w:pPr>
        <w:spacing w:after="200" w:line="276"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4"/>
          <w:szCs w:val="24"/>
          <w:lang w:eastAsia="ru-RU"/>
        </w:rPr>
        <w:t>1.Пояснительная записка</w:t>
      </w:r>
    </w:p>
    <w:p w14:paraId="2F672941">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В связи с переходом на новый образовательный стандарт в настоящее время внеурочная деятельность является неотъемлемой частью учебно-воспитательного процесса и одной из форм организации свободного времени учащихся. </w:t>
      </w:r>
    </w:p>
    <w:p w14:paraId="799AC18D">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
          <w:bCs/>
          <w:i/>
          <w:sz w:val="24"/>
          <w:szCs w:val="24"/>
          <w:lang w:bidi="en-US"/>
        </w:rPr>
        <w:t xml:space="preserve">Актуальность </w:t>
      </w:r>
      <w:r>
        <w:rPr>
          <w:rFonts w:ascii="Times New Roman" w:hAnsi="Times New Roman" w:eastAsia="Times New Roman" w:cs="Times New Roman"/>
          <w:bCs/>
          <w:sz w:val="24"/>
          <w:szCs w:val="24"/>
          <w:lang w:bidi="en-US"/>
        </w:rPr>
        <w:t xml:space="preserve">настоящей программы состоит в том, что она создаёт условия для социальной адаптации при обучении в начальной школе, творческой самореализации личности ребёнка, а главное – направлена на формирование интереса и положительного отношения к естественным наукам. </w:t>
      </w:r>
    </w:p>
    <w:p w14:paraId="7786694B">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
          <w:bCs/>
          <w:i/>
          <w:sz w:val="24"/>
          <w:szCs w:val="24"/>
          <w:lang w:bidi="en-US"/>
        </w:rPr>
        <w:t>Педагогическая целесообразность</w:t>
      </w:r>
      <w:r>
        <w:rPr>
          <w:rFonts w:ascii="Times New Roman" w:hAnsi="Times New Roman" w:eastAsia="Times New Roman" w:cs="Times New Roman"/>
          <w:b/>
          <w:bCs/>
          <w:sz w:val="24"/>
          <w:szCs w:val="24"/>
          <w:lang w:bidi="en-US"/>
        </w:rPr>
        <w:t> </w:t>
      </w:r>
      <w:r>
        <w:rPr>
          <w:rFonts w:ascii="Times New Roman" w:hAnsi="Times New Roman" w:eastAsia="Times New Roman" w:cs="Times New Roman"/>
          <w:bCs/>
          <w:sz w:val="24"/>
          <w:szCs w:val="24"/>
          <w:lang w:bidi="en-US"/>
        </w:rPr>
        <w:t>данной программы заключается в том, что ребёнок не просто изучает основы естественных наук и их взаимосвязи, но и познаёт себя в каждой из них. Такой принцип обучения создаёт в ребёнке комфортное мироощущение, способствует формированию адекватной самооценки и как следствие, развитию гармоничной личности.</w:t>
      </w:r>
    </w:p>
    <w:p w14:paraId="41FD7735">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
          <w:bCs/>
          <w:i/>
          <w:sz w:val="24"/>
          <w:szCs w:val="24"/>
          <w:lang w:bidi="en-US"/>
        </w:rPr>
        <w:t>Новизна программы</w:t>
      </w:r>
      <w:r>
        <w:rPr>
          <w:rFonts w:ascii="Times New Roman" w:hAnsi="Times New Roman" w:eastAsia="Times New Roman" w:cs="Times New Roman"/>
          <w:bCs/>
          <w:i/>
          <w:sz w:val="24"/>
          <w:szCs w:val="24"/>
          <w:lang w:bidi="en-US"/>
        </w:rPr>
        <w:t>.</w:t>
      </w:r>
      <w:r>
        <w:rPr>
          <w:rFonts w:ascii="Times New Roman" w:hAnsi="Times New Roman" w:eastAsia="Times New Roman" w:cs="Times New Roman"/>
          <w:bCs/>
          <w:sz w:val="24"/>
          <w:szCs w:val="24"/>
          <w:lang w:bidi="en-US"/>
        </w:rPr>
        <w:t xml:space="preserve"> Общеизвестно, что основы мировоззрения человека закладываются в детском и раннем школьном возрасте. Преподавание естественных наук в школе достаточно обширно и предлагает детям начальные сведения из физики, химии, биологии, астрономии, географии и экологии. Однако, не смотря на объединяющий в себе все эти элементы естественных наук учебник, используемый в начальной школе, научные факты изучаются каждый в отдельности, при этом практически не выделяются взаимосвязи между ними. Обучение в школе часто опирается на заучивание большого количества фактического материала, при этом новые факты часто не связаны с повседневным опытом школьника. В дополнение к школьному курсу в данной программе широко используется проектная деятельность и способность учащимся устанавливать межпредметные связи. Это дает ребенку возможность почувствовать себя активным участником в окружающих его природных процессах - найти свое место в мироздании. Такой подход к обучению поддерживает и развивает естественную любознательность школьников.</w:t>
      </w:r>
    </w:p>
    <w:p w14:paraId="76479692">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
          <w:bCs/>
          <w:i/>
          <w:sz w:val="24"/>
          <w:szCs w:val="24"/>
          <w:lang w:bidi="en-US"/>
        </w:rPr>
        <w:t>Отличительная особенность данной программы</w:t>
      </w:r>
      <w:r>
        <w:rPr>
          <w:rFonts w:ascii="Times New Roman" w:hAnsi="Times New Roman" w:eastAsia="Times New Roman" w:cs="Times New Roman"/>
          <w:b/>
          <w:bCs/>
          <w:sz w:val="24"/>
          <w:szCs w:val="24"/>
          <w:lang w:bidi="en-US"/>
        </w:rPr>
        <w:t> </w:t>
      </w:r>
      <w:r>
        <w:rPr>
          <w:rFonts w:ascii="Times New Roman" w:hAnsi="Times New Roman" w:eastAsia="Times New Roman" w:cs="Times New Roman"/>
          <w:bCs/>
          <w:sz w:val="24"/>
          <w:szCs w:val="24"/>
          <w:lang w:bidi="en-US"/>
        </w:rPr>
        <w:t xml:space="preserve">заключается в том, что основной задачей является формирование умения делать выводы и умозаключения, доказывая свою точку зрения через поисково-исследовательскую деятельность, что является необходимым условием полноценного развития ребенка, играет неоценимую роль в формировании детской личности. </w:t>
      </w:r>
    </w:p>
    <w:p w14:paraId="3D89E238">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С целью </w:t>
      </w:r>
      <w:r>
        <w:rPr>
          <w:rFonts w:ascii="Times New Roman" w:hAnsi="Times New Roman" w:eastAsia="Times New Roman" w:cs="Times New Roman"/>
          <w:sz w:val="24"/>
          <w:szCs w:val="24"/>
          <w:lang w:bidi="en-US"/>
        </w:rPr>
        <w:t>формированию интереса к предметам естественнонаучного цикла, расширения кругозора учащихся создан кружок «</w:t>
      </w:r>
      <w:r>
        <w:rPr>
          <w:rFonts w:ascii="Times New Roman" w:hAnsi="Times New Roman" w:eastAsia="Times New Roman" w:cs="Times New Roman"/>
          <w:b/>
          <w:sz w:val="24"/>
          <w:szCs w:val="24"/>
          <w:lang w:bidi="en-US"/>
        </w:rPr>
        <w:t>Чудеса науки и природы</w:t>
      </w:r>
      <w:r>
        <w:rPr>
          <w:rFonts w:ascii="Times New Roman" w:hAnsi="Times New Roman" w:eastAsia="Times New Roman" w:cs="Times New Roman"/>
          <w:sz w:val="24"/>
          <w:szCs w:val="24"/>
          <w:lang w:bidi="en-US"/>
        </w:rPr>
        <w:t>».</w:t>
      </w:r>
    </w:p>
    <w:p w14:paraId="419D4679">
      <w:pPr>
        <w:spacing w:after="0" w:line="276" w:lineRule="auto"/>
        <w:ind w:firstLine="426"/>
        <w:jc w:val="both"/>
        <w:rPr>
          <w:rFonts w:ascii="Times New Roman" w:hAnsi="Times New Roman" w:eastAsia="Times New Roman" w:cs="Times New Roman"/>
          <w:sz w:val="24"/>
          <w:szCs w:val="24"/>
          <w:lang w:bidi="en-US"/>
        </w:rPr>
      </w:pPr>
      <w:r>
        <w:rPr>
          <w:rFonts w:ascii="Times New Roman" w:hAnsi="Times New Roman" w:eastAsia="Times New Roman" w:cs="Times New Roman"/>
          <w:bCs/>
          <w:sz w:val="24"/>
          <w:szCs w:val="24"/>
          <w:lang w:bidi="en-US"/>
        </w:rPr>
        <w:t>Программа курса внеурочной деятельности кружка «</w:t>
      </w:r>
      <w:r>
        <w:rPr>
          <w:rFonts w:ascii="Times New Roman" w:hAnsi="Times New Roman" w:eastAsia="Times New Roman" w:cs="Times New Roman"/>
          <w:b/>
          <w:bCs/>
          <w:sz w:val="24"/>
          <w:szCs w:val="24"/>
          <w:lang w:bidi="en-US"/>
        </w:rPr>
        <w:t>Чудеса науки и природы</w:t>
      </w:r>
      <w:r>
        <w:rPr>
          <w:rFonts w:ascii="Times New Roman" w:hAnsi="Times New Roman" w:eastAsia="Times New Roman" w:cs="Times New Roman"/>
          <w:bCs/>
          <w:sz w:val="24"/>
          <w:szCs w:val="24"/>
          <w:lang w:bidi="en-US"/>
        </w:rPr>
        <w:t xml:space="preserve">» интегрирует в себе пропедевтику физики, химии, биологии, астрономии, географии и экологии. Она предусмотрена для детей 1-4 классов, </w:t>
      </w:r>
      <w:r>
        <w:rPr>
          <w:rFonts w:ascii="Times New Roman" w:hAnsi="Times New Roman" w:eastAsia="Times New Roman" w:cs="Times New Roman"/>
          <w:sz w:val="24"/>
          <w:szCs w:val="24"/>
          <w:lang w:bidi="en-US"/>
        </w:rPr>
        <w:t>то есть такого возраста, когда интерес к окружающему миру особенно велик, а специальных знаний еще не хватает. Ребенок с рождения окружен различными веществами и должен уметь обращаться с ними.</w:t>
      </w:r>
    </w:p>
    <w:p w14:paraId="2A7B4FA0">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Характерной особенностью данного кружка является его нацеленность на формирование исследовательских умений младших школьников, развитие логического, абстрактного мышления. На большинстве занятий проводятся опыты, эксперименты и наблюдения за природными явлениями, свойствами предметов и веществ окружающей среды. </w:t>
      </w:r>
    </w:p>
    <w:p w14:paraId="7736FBD8">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Программа насыщена практическими и лабораторными работами, беседами, дискуссиями, викторинами, тестированием, занятиями-путешествиями, олимпиадами, опытами, наблюдениями, экспериментами, защитой творческих работ и проектов, онлайн-экскурсий, самопрезентациями, творческими работами (моделирование, рисование, лепка, конструирование), брейн-рингами, интеллектуальными играми. </w:t>
      </w:r>
    </w:p>
    <w:p w14:paraId="4466601B">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Представленная в программе система разнообразных опытов и экспериментов способствует формированию целеустремленности, развитию творческих способностей и предпосылок логического мышления, объединяет знания, полученные в ходе экспериментирования, помогает сформировать навыки безопасного поведения в быту. Использование ИКТ – технологий в процессе освоения программы способствует формированию особого типа мышления, характеризующегося открытостью и гибкостью по отношению ко всему новому, умением видеть объекты и явления всесторонне в их взаимосвязи, способностью находить эффективные варианты решения различных проблем.</w:t>
      </w:r>
    </w:p>
    <w:p w14:paraId="57B1C22D">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Программа предусматривает формирование у учащихся общеучебных умений и навыков, универсальных способов деятельности и ключевых компетенций, умение самостоятельно и мотивированно организовывать свою познавательную деятельность (от постановки целей до получения и оценки результата, интегрирует знания химии, биологии, географии, позволяя создать положительную мотивацию к обучению, формирует у учащихся экологическую грамотность.)</w:t>
      </w:r>
    </w:p>
    <w:p w14:paraId="6C6E05B5">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Используя методы моделирования, наблюдения, экспериментирования и проектирования в процессе обучения по данной программе, создаются связи внутреннего мира ребёнка с окружающей средой. Таким образом, ребёнок устанавливает личностные эмоционально окрашенные связи с объектами и явлениями окружающего мира.</w:t>
      </w:r>
    </w:p>
    <w:p w14:paraId="5AF8C5E3">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
          <w:bCs/>
          <w:sz w:val="24"/>
          <w:szCs w:val="24"/>
          <w:lang w:bidi="en-US"/>
        </w:rPr>
        <w:t>Ожидаемый результат:</w:t>
      </w:r>
    </w:p>
    <w:p w14:paraId="127ED3E9">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
          <w:bCs/>
          <w:i/>
          <w:iCs/>
          <w:sz w:val="24"/>
          <w:szCs w:val="24"/>
          <w:lang w:bidi="en-US"/>
        </w:rPr>
        <w:t>Обучающиеся будут знать:</w:t>
      </w:r>
    </w:p>
    <w:p w14:paraId="23ADEECB">
      <w:pPr>
        <w:numPr>
          <w:ilvl w:val="0"/>
          <w:numId w:val="1"/>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правила техники безопасности при проведении опытов и экспериментов;</w:t>
      </w:r>
    </w:p>
    <w:p w14:paraId="0D9C0D9B">
      <w:pPr>
        <w:numPr>
          <w:ilvl w:val="0"/>
          <w:numId w:val="1"/>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названия и правила пользования приборов – помощников при проведении опытов;</w:t>
      </w:r>
    </w:p>
    <w:p w14:paraId="330466B4">
      <w:pPr>
        <w:numPr>
          <w:ilvl w:val="0"/>
          <w:numId w:val="1"/>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способы познания окружающего мира (наблюдения, эксперименты);</w:t>
      </w:r>
    </w:p>
    <w:p w14:paraId="738F0411">
      <w:pPr>
        <w:numPr>
          <w:ilvl w:val="0"/>
          <w:numId w:val="1"/>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основные физические, химические, географические, астрономические, экологические понятия;</w:t>
      </w:r>
    </w:p>
    <w:p w14:paraId="211D1736">
      <w:pPr>
        <w:numPr>
          <w:ilvl w:val="0"/>
          <w:numId w:val="1"/>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свойства и явления природы;</w:t>
      </w:r>
    </w:p>
    <w:p w14:paraId="3BE3A5CA">
      <w:pPr>
        <w:numPr>
          <w:ilvl w:val="0"/>
          <w:numId w:val="1"/>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основы проектно - исследовательской деятельности,</w:t>
      </w:r>
      <w:r>
        <w:rPr>
          <w:rFonts w:ascii="yandex-sans" w:hAnsi="yandex-sans" w:eastAsia="Times New Roman" w:cs="Times New Roman"/>
          <w:color w:val="000000"/>
          <w:sz w:val="23"/>
          <w:szCs w:val="23"/>
          <w:lang w:eastAsia="ru-RU"/>
        </w:rPr>
        <w:t xml:space="preserve"> </w:t>
      </w:r>
      <w:r>
        <w:rPr>
          <w:rFonts w:ascii="Times New Roman" w:hAnsi="Times New Roman" w:eastAsia="Times New Roman" w:cs="Times New Roman"/>
          <w:bCs/>
          <w:sz w:val="24"/>
          <w:szCs w:val="24"/>
          <w:lang w:bidi="en-US"/>
        </w:rPr>
        <w:t>структуру исследовательской работы (выбор темы, сбор информации, выбор проекта, работа над ним, презентация); будет владеть понятиями, что такое «проект», «исследование», «гипотеза», «эксперимент», «опрос», «анкета».</w:t>
      </w:r>
    </w:p>
    <w:p w14:paraId="476121C0">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
          <w:bCs/>
          <w:i/>
          <w:iCs/>
          <w:sz w:val="24"/>
          <w:szCs w:val="24"/>
          <w:lang w:bidi="en-US"/>
        </w:rPr>
        <w:t>Обучающиеся будут уметь:</w:t>
      </w:r>
    </w:p>
    <w:p w14:paraId="7626AF53">
      <w:pPr>
        <w:numPr>
          <w:ilvl w:val="0"/>
          <w:numId w:val="2"/>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применять на практике изученный теоретический материал и применять его при проведении опытов и экспериментов с объектами живой и неживой природы;</w:t>
      </w:r>
    </w:p>
    <w:p w14:paraId="1BF36010">
      <w:pPr>
        <w:numPr>
          <w:ilvl w:val="0"/>
          <w:numId w:val="2"/>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вести наблюдения за окружающей природой;</w:t>
      </w:r>
    </w:p>
    <w:p w14:paraId="5CFE23CB">
      <w:pPr>
        <w:numPr>
          <w:ilvl w:val="0"/>
          <w:numId w:val="2"/>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планировать и организовывать исследовательскую деятельность;</w:t>
      </w:r>
    </w:p>
    <w:p w14:paraId="0A87D72F">
      <w:pPr>
        <w:numPr>
          <w:ilvl w:val="0"/>
          <w:numId w:val="2"/>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отличать наблюдение от опыта и эксперимента, работать с помощью простейшего оборудования;</w:t>
      </w:r>
    </w:p>
    <w:p w14:paraId="22AD9696">
      <w:pPr>
        <w:numPr>
          <w:ilvl w:val="0"/>
          <w:numId w:val="2"/>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выделять объект исследования, разделять учебно-исследовательскую деятельность на этапы, </w:t>
      </w:r>
      <w:r>
        <w:rPr>
          <w:rFonts w:ascii="Times New Roman" w:hAnsi="Times New Roman" w:eastAsia="Times New Roman" w:cs="Times New Roman"/>
          <w:color w:val="000000"/>
          <w:sz w:val="24"/>
          <w:szCs w:val="24"/>
          <w:lang w:eastAsia="ru-RU"/>
        </w:rPr>
        <w:t>научится оформлять результаты исследования</w:t>
      </w:r>
      <w:r>
        <w:rPr>
          <w:rFonts w:ascii="Times New Roman" w:hAnsi="Times New Roman" w:eastAsia="Times New Roman" w:cs="Times New Roman"/>
          <w:bCs/>
          <w:sz w:val="24"/>
          <w:szCs w:val="24"/>
          <w:lang w:bidi="en-US"/>
        </w:rPr>
        <w:t>;</w:t>
      </w:r>
    </w:p>
    <w:p w14:paraId="3F139D44">
      <w:pPr>
        <w:numPr>
          <w:ilvl w:val="0"/>
          <w:numId w:val="2"/>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проводить наблюдение, исследование, эксперименты с помощью педагога;</w:t>
      </w:r>
    </w:p>
    <w:p w14:paraId="583111BB">
      <w:pPr>
        <w:numPr>
          <w:ilvl w:val="0"/>
          <w:numId w:val="2"/>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работать в группе;</w:t>
      </w:r>
    </w:p>
    <w:p w14:paraId="2A5A5EC1">
      <w:pPr>
        <w:pStyle w:val="15"/>
        <w:numPr>
          <w:ilvl w:val="0"/>
          <w:numId w:val="2"/>
        </w:numPr>
        <w:shd w:val="clear" w:color="auto" w:fill="FFFFFF"/>
        <w:spacing w:after="0" w:line="240" w:lineRule="auto"/>
        <w:rPr>
          <w:rFonts w:ascii="yandex-sans" w:hAnsi="yandex-sans" w:eastAsia="Times New Roman" w:cs="Times New Roman"/>
          <w:color w:val="000000"/>
          <w:sz w:val="23"/>
          <w:szCs w:val="23"/>
          <w:lang w:eastAsia="ru-RU"/>
        </w:rPr>
      </w:pPr>
      <w:r>
        <w:rPr>
          <w:rFonts w:ascii="yandex-sans" w:hAnsi="yandex-sans" w:eastAsia="Times New Roman" w:cs="Times New Roman"/>
          <w:color w:val="000000"/>
          <w:sz w:val="23"/>
          <w:szCs w:val="23"/>
          <w:lang w:eastAsia="ru-RU"/>
        </w:rPr>
        <w:t>овладеет навыками публичного выступления, социологического опроса, интервьюирования.</w:t>
      </w:r>
    </w:p>
    <w:p w14:paraId="40BF09BA">
      <w:pPr>
        <w:spacing w:after="0" w:line="276" w:lineRule="auto"/>
        <w:ind w:firstLine="426"/>
        <w:jc w:val="both"/>
        <w:rPr>
          <w:rFonts w:ascii="Times New Roman" w:hAnsi="Times New Roman" w:eastAsia="Times New Roman" w:cs="Times New Roman"/>
          <w:bCs/>
          <w:sz w:val="24"/>
          <w:szCs w:val="24"/>
          <w:lang w:bidi="en-US"/>
        </w:rPr>
      </w:pPr>
      <w:r>
        <w:rPr>
          <w:rFonts w:ascii="Times New Roman" w:hAnsi="Times New Roman" w:eastAsia="Times New Roman" w:cs="Times New Roman"/>
          <w:b/>
          <w:bCs/>
          <w:i/>
          <w:iCs/>
          <w:sz w:val="24"/>
          <w:szCs w:val="24"/>
          <w:lang w:bidi="en-US"/>
        </w:rPr>
        <w:t>Итогом воспитательной работы по программе является степень сформированности качеств личности:</w:t>
      </w:r>
    </w:p>
    <w:p w14:paraId="24FCDA34">
      <w:pPr>
        <w:numPr>
          <w:ilvl w:val="0"/>
          <w:numId w:val="3"/>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любовь к природе;</w:t>
      </w:r>
    </w:p>
    <w:p w14:paraId="651F0D58">
      <w:pPr>
        <w:numPr>
          <w:ilvl w:val="0"/>
          <w:numId w:val="3"/>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ответственное отношение к окружающей среде;</w:t>
      </w:r>
    </w:p>
    <w:p w14:paraId="77A61CC8">
      <w:pPr>
        <w:numPr>
          <w:ilvl w:val="0"/>
          <w:numId w:val="3"/>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доброжелательность к живым существам;</w:t>
      </w:r>
    </w:p>
    <w:p w14:paraId="1A4B40AF">
      <w:pPr>
        <w:numPr>
          <w:ilvl w:val="0"/>
          <w:numId w:val="3"/>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стремление преодолевать трудности, добиваться успешного достижения поставленных целей.</w:t>
      </w:r>
    </w:p>
    <w:p w14:paraId="7193A079">
      <w:pPr>
        <w:spacing w:after="0" w:line="276" w:lineRule="auto"/>
        <w:jc w:val="both"/>
        <w:rPr>
          <w:rFonts w:ascii="Times New Roman" w:hAnsi="Times New Roman" w:eastAsia="Times New Roman" w:cs="Times New Roman"/>
          <w:bCs/>
          <w:sz w:val="24"/>
          <w:szCs w:val="24"/>
          <w:lang w:bidi="en-US"/>
        </w:rPr>
      </w:pPr>
    </w:p>
    <w:p w14:paraId="7184D781">
      <w:pPr>
        <w:shd w:val="clear" w:color="auto" w:fill="FFFFFF"/>
        <w:spacing w:after="0" w:line="240" w:lineRule="auto"/>
        <w:rPr>
          <w:rFonts w:ascii="yandex-sans" w:hAnsi="yandex-sans" w:eastAsia="Times New Roman" w:cs="Times New Roman"/>
          <w:color w:val="000000"/>
          <w:sz w:val="23"/>
          <w:szCs w:val="23"/>
          <w:lang w:eastAsia="ru-RU"/>
        </w:rPr>
      </w:pPr>
    </w:p>
    <w:p w14:paraId="346C68C8">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2.Планируемые результаты освоения программы внеурочной деятельности по курсу «Чудеса науки и природы»</w:t>
      </w:r>
    </w:p>
    <w:p w14:paraId="757D3FB0">
      <w:pPr>
        <w:spacing w:after="0" w:line="276" w:lineRule="auto"/>
        <w:jc w:val="both"/>
        <w:rPr>
          <w:rFonts w:ascii="Times New Roman" w:hAnsi="Times New Roman" w:cs="Times New Roman"/>
          <w:sz w:val="28"/>
          <w:szCs w:val="28"/>
        </w:rPr>
      </w:pPr>
    </w:p>
    <w:p w14:paraId="2FC62846">
      <w:pPr>
        <w:spacing w:after="0" w:line="276" w:lineRule="auto"/>
        <w:jc w:val="both"/>
        <w:rPr>
          <w:rFonts w:ascii="Times New Roman" w:hAnsi="Times New Roman" w:eastAsia="Times New Roman" w:cs="Times New Roman"/>
          <w:b/>
          <w:bCs/>
          <w:sz w:val="24"/>
          <w:szCs w:val="24"/>
          <w:lang w:bidi="en-US"/>
        </w:rPr>
      </w:pPr>
      <w:r>
        <w:rPr>
          <w:rFonts w:ascii="Times New Roman" w:hAnsi="Times New Roman" w:eastAsia="Times New Roman" w:cs="Times New Roman"/>
          <w:bCs/>
          <w:sz w:val="24"/>
          <w:szCs w:val="24"/>
          <w:lang w:bidi="en-US"/>
        </w:rPr>
        <w:t>В результате изучения курса «</w:t>
      </w:r>
      <w:r>
        <w:rPr>
          <w:rFonts w:ascii="Times New Roman" w:hAnsi="Times New Roman" w:cs="Times New Roman"/>
          <w:b/>
          <w:sz w:val="24"/>
          <w:szCs w:val="24"/>
        </w:rPr>
        <w:t>Чудеса науки и природы</w:t>
      </w:r>
      <w:r>
        <w:rPr>
          <w:rFonts w:ascii="Times New Roman" w:hAnsi="Times New Roman" w:eastAsia="Times New Roman" w:cs="Times New Roman"/>
          <w:bCs/>
          <w:sz w:val="24"/>
          <w:szCs w:val="24"/>
          <w:lang w:bidi="en-US"/>
        </w:rPr>
        <w:t xml:space="preserve">» </w:t>
      </w:r>
      <w:r>
        <w:rPr>
          <w:rFonts w:ascii="Times New Roman" w:hAnsi="Times New Roman" w:eastAsia="Times New Roman" w:cs="Times New Roman"/>
          <w:b/>
          <w:bCs/>
          <w:sz w:val="24"/>
          <w:szCs w:val="24"/>
          <w:lang w:bidi="en-US"/>
        </w:rPr>
        <w:t>обучающиеся на ступени начального общего образования:</w:t>
      </w:r>
    </w:p>
    <w:p w14:paraId="46BC96CE">
      <w:pPr>
        <w:numPr>
          <w:ilvl w:val="0"/>
          <w:numId w:val="4"/>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получат возможность расширить, систематизировать и углубить исходные представления о природных объектах и явлениях как компонентах единого мира, овладеют основами практико-ориентированных знаний о природе, приобретут целостный взгляд на мир; </w:t>
      </w:r>
    </w:p>
    <w:p w14:paraId="259B4E14">
      <w:pPr>
        <w:numPr>
          <w:ilvl w:val="0"/>
          <w:numId w:val="4"/>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приобретут опыт эмоционально окрашенного, личностного отношения к миру природы; </w:t>
      </w:r>
    </w:p>
    <w:p w14:paraId="40995652">
      <w:pPr>
        <w:numPr>
          <w:ilvl w:val="0"/>
          <w:numId w:val="5"/>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познакомятся с методами изучения природы и общества, начнут осваивать умения проводить наблюдения в природе, измерения, ставить опыты, научатся видеть и понимать некоторые причинно-следственные связи в окружающем мире; </w:t>
      </w:r>
    </w:p>
    <w:p w14:paraId="7E0226B2">
      <w:pPr>
        <w:numPr>
          <w:ilvl w:val="0"/>
          <w:numId w:val="5"/>
        </w:num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получат возможность приобрести базовые умения работы с ИКТ средствами, поиска информации в электронных источниках и контролируемом Интернете, научатся создавать сообщения и проекты, готовить и проводить небольшие презентации.</w:t>
      </w:r>
    </w:p>
    <w:p w14:paraId="1D83A5D8">
      <w:pPr>
        <w:spacing w:after="0" w:line="276" w:lineRule="auto"/>
        <w:jc w:val="both"/>
        <w:rPr>
          <w:rFonts w:ascii="Times New Roman" w:hAnsi="Times New Roman" w:eastAsia="Times New Roman" w:cs="Times New Roman"/>
          <w:b/>
          <w:bCs/>
          <w:sz w:val="24"/>
          <w:szCs w:val="24"/>
          <w:lang w:bidi="en-US"/>
        </w:rPr>
      </w:pPr>
      <w:r>
        <w:rPr>
          <w:rFonts w:ascii="Times New Roman" w:hAnsi="Times New Roman" w:eastAsia="Times New Roman" w:cs="Times New Roman"/>
          <w:b/>
          <w:bCs/>
          <w:sz w:val="24"/>
          <w:szCs w:val="24"/>
          <w:lang w:bidi="en-US"/>
        </w:rPr>
        <w:t>Личностные универсальные учебные действия</w:t>
      </w:r>
    </w:p>
    <w:p w14:paraId="161205E1">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У школьника будут сформированы:</w:t>
      </w:r>
    </w:p>
    <w:p w14:paraId="736580B0">
      <w:pPr>
        <w:numPr>
          <w:ilvl w:val="0"/>
          <w:numId w:val="6"/>
        </w:numPr>
        <w:tabs>
          <w:tab w:val="left" w:pos="0"/>
          <w:tab w:val="clear" w:pos="1174"/>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учебно-познавательный интерес к новому учебному материалу и способам решения новой задачи;</w:t>
      </w:r>
    </w:p>
    <w:p w14:paraId="0AC6B14E">
      <w:pPr>
        <w:numPr>
          <w:ilvl w:val="0"/>
          <w:numId w:val="6"/>
        </w:numPr>
        <w:tabs>
          <w:tab w:val="left" w:pos="0"/>
          <w:tab w:val="clear" w:pos="1174"/>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14:paraId="6DCA1CA3">
      <w:pPr>
        <w:numPr>
          <w:ilvl w:val="0"/>
          <w:numId w:val="6"/>
        </w:numPr>
        <w:tabs>
          <w:tab w:val="left" w:pos="0"/>
          <w:tab w:val="clear" w:pos="1174"/>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способность к самооценке на основе критериев успешности внеучебной деятельности;</w:t>
      </w:r>
    </w:p>
    <w:p w14:paraId="2BA358EC">
      <w:pPr>
        <w:spacing w:after="0" w:line="276" w:lineRule="auto"/>
        <w:jc w:val="both"/>
        <w:rPr>
          <w:rFonts w:ascii="Times New Roman" w:hAnsi="Times New Roman" w:eastAsia="Times New Roman" w:cs="Times New Roman"/>
          <w:b/>
          <w:bCs/>
          <w:sz w:val="24"/>
          <w:szCs w:val="24"/>
          <w:lang w:bidi="en-US"/>
        </w:rPr>
      </w:pPr>
      <w:r>
        <w:rPr>
          <w:rFonts w:ascii="Times New Roman" w:hAnsi="Times New Roman" w:eastAsia="Times New Roman" w:cs="Times New Roman"/>
          <w:b/>
          <w:bCs/>
          <w:sz w:val="24"/>
          <w:szCs w:val="24"/>
          <w:lang w:bidi="en-US"/>
        </w:rPr>
        <w:t>Регулятивные универсальные учебные действия</w:t>
      </w:r>
    </w:p>
    <w:p w14:paraId="03311E43">
      <w:pPr>
        <w:spacing w:after="0" w:line="276" w:lineRule="auto"/>
        <w:jc w:val="both"/>
        <w:rPr>
          <w:rFonts w:ascii="Times New Roman" w:hAnsi="Times New Roman" w:eastAsia="Times New Roman" w:cs="Times New Roman"/>
          <w:bCs/>
          <w:i/>
          <w:sz w:val="24"/>
          <w:szCs w:val="24"/>
          <w:lang w:bidi="en-US"/>
        </w:rPr>
      </w:pPr>
      <w:r>
        <w:rPr>
          <w:rFonts w:ascii="Times New Roman" w:hAnsi="Times New Roman" w:eastAsia="Times New Roman" w:cs="Times New Roman"/>
          <w:bCs/>
          <w:i/>
          <w:sz w:val="24"/>
          <w:szCs w:val="24"/>
          <w:lang w:bidi="en-US"/>
        </w:rPr>
        <w:t>Школьник научится:</w:t>
      </w:r>
    </w:p>
    <w:p w14:paraId="1378AF94">
      <w:pPr>
        <w:numPr>
          <w:ilvl w:val="0"/>
          <w:numId w:val="7"/>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планировать свои действия в соответствии с поставленной задачей и условиями ее реализации, в том числе во внутреннем плане; </w:t>
      </w:r>
    </w:p>
    <w:p w14:paraId="3B9C207A">
      <w:pPr>
        <w:numPr>
          <w:ilvl w:val="0"/>
          <w:numId w:val="7"/>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учитывать установленные правила в планировании и контроле способа решения;</w:t>
      </w:r>
    </w:p>
    <w:p w14:paraId="54358348">
      <w:pPr>
        <w:numPr>
          <w:ilvl w:val="0"/>
          <w:numId w:val="7"/>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осуществлять итоговый и пошаговый контроль по результату;</w:t>
      </w:r>
    </w:p>
    <w:p w14:paraId="588915B2">
      <w:pPr>
        <w:numPr>
          <w:ilvl w:val="0"/>
          <w:numId w:val="7"/>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14:paraId="330CA93A">
      <w:pPr>
        <w:numPr>
          <w:ilvl w:val="0"/>
          <w:numId w:val="7"/>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адекватно воспринимать предложения и оценку учителей, товарищей, родителей и других людей;</w:t>
      </w:r>
    </w:p>
    <w:p w14:paraId="5B59006C">
      <w:pPr>
        <w:numPr>
          <w:ilvl w:val="0"/>
          <w:numId w:val="7"/>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различать способ и результат действия.</w:t>
      </w:r>
    </w:p>
    <w:p w14:paraId="7665CD87">
      <w:pPr>
        <w:spacing w:after="0" w:line="276" w:lineRule="auto"/>
        <w:jc w:val="both"/>
        <w:rPr>
          <w:rFonts w:ascii="Times New Roman" w:hAnsi="Times New Roman" w:eastAsia="Times New Roman" w:cs="Times New Roman"/>
          <w:bCs/>
          <w:i/>
          <w:sz w:val="24"/>
          <w:szCs w:val="24"/>
          <w:lang w:bidi="en-US"/>
        </w:rPr>
      </w:pPr>
      <w:r>
        <w:rPr>
          <w:rFonts w:ascii="Times New Roman" w:hAnsi="Times New Roman" w:eastAsia="Times New Roman" w:cs="Times New Roman"/>
          <w:bCs/>
          <w:i/>
          <w:sz w:val="24"/>
          <w:szCs w:val="24"/>
          <w:lang w:bidi="en-US"/>
        </w:rPr>
        <w:t>Ученик получит возможность научиться:</w:t>
      </w:r>
    </w:p>
    <w:p w14:paraId="662891DD">
      <w:pPr>
        <w:numPr>
          <w:ilvl w:val="0"/>
          <w:numId w:val="8"/>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в сотрудничестве с учителем ставить новые учебные задачи;</w:t>
      </w:r>
    </w:p>
    <w:p w14:paraId="010B8DA6">
      <w:pPr>
        <w:numPr>
          <w:ilvl w:val="0"/>
          <w:numId w:val="8"/>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проявлять познавательную инициативу в учебном сотрудничестве;</w:t>
      </w:r>
    </w:p>
    <w:p w14:paraId="57ED7BC7">
      <w:pPr>
        <w:numPr>
          <w:ilvl w:val="0"/>
          <w:numId w:val="8"/>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1054F24C">
      <w:pPr>
        <w:spacing w:after="0" w:line="276" w:lineRule="auto"/>
        <w:jc w:val="both"/>
        <w:rPr>
          <w:rFonts w:ascii="Times New Roman" w:hAnsi="Times New Roman" w:eastAsia="Times New Roman" w:cs="Times New Roman"/>
          <w:b/>
          <w:bCs/>
          <w:sz w:val="24"/>
          <w:szCs w:val="24"/>
          <w:lang w:bidi="en-US"/>
        </w:rPr>
      </w:pPr>
      <w:r>
        <w:rPr>
          <w:rFonts w:ascii="Times New Roman" w:hAnsi="Times New Roman" w:eastAsia="Times New Roman" w:cs="Times New Roman"/>
          <w:b/>
          <w:bCs/>
          <w:sz w:val="24"/>
          <w:szCs w:val="24"/>
          <w:lang w:bidi="en-US"/>
        </w:rPr>
        <w:t>Познавательные универсальные учебные действия</w:t>
      </w:r>
    </w:p>
    <w:p w14:paraId="1813D10D">
      <w:pPr>
        <w:spacing w:after="0" w:line="276" w:lineRule="auto"/>
        <w:jc w:val="both"/>
        <w:rPr>
          <w:rFonts w:ascii="Times New Roman" w:hAnsi="Times New Roman" w:eastAsia="Times New Roman" w:cs="Times New Roman"/>
          <w:bCs/>
          <w:i/>
          <w:sz w:val="24"/>
          <w:szCs w:val="24"/>
          <w:lang w:bidi="en-US"/>
        </w:rPr>
      </w:pPr>
      <w:r>
        <w:rPr>
          <w:rFonts w:ascii="Times New Roman" w:hAnsi="Times New Roman" w:eastAsia="Times New Roman" w:cs="Times New Roman"/>
          <w:bCs/>
          <w:i/>
          <w:sz w:val="24"/>
          <w:szCs w:val="24"/>
          <w:lang w:bidi="en-US"/>
        </w:rPr>
        <w:t>Ученик научится:</w:t>
      </w:r>
    </w:p>
    <w:p w14:paraId="3835B976">
      <w:pPr>
        <w:numPr>
          <w:ilvl w:val="0"/>
          <w:numId w:val="9"/>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w:t>
      </w:r>
    </w:p>
    <w:p w14:paraId="68A30C3B">
      <w:pPr>
        <w:numPr>
          <w:ilvl w:val="0"/>
          <w:numId w:val="9"/>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осуществлять запись (фиксацию) выборочной информации об окружающем мире и о себе самом, в том числе с помощью инструментов ИКТ;</w:t>
      </w:r>
    </w:p>
    <w:p w14:paraId="3D134AEE">
      <w:pPr>
        <w:numPr>
          <w:ilvl w:val="0"/>
          <w:numId w:val="9"/>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строить сообщения, проекты в устной и письменной форме; </w:t>
      </w:r>
    </w:p>
    <w:p w14:paraId="197D61E4">
      <w:pPr>
        <w:numPr>
          <w:ilvl w:val="0"/>
          <w:numId w:val="9"/>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проводить сравнение и классификацию по заданным критериям;</w:t>
      </w:r>
    </w:p>
    <w:p w14:paraId="215B281A">
      <w:pPr>
        <w:numPr>
          <w:ilvl w:val="0"/>
          <w:numId w:val="9"/>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устанавливать причинно-следственные связи в изучаемом круге явлений;</w:t>
      </w:r>
    </w:p>
    <w:p w14:paraId="577EF723">
      <w:pPr>
        <w:numPr>
          <w:ilvl w:val="0"/>
          <w:numId w:val="9"/>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строить рассуждения в форме связи простых суждений об объекте, его строении, свойствах и связях; </w:t>
      </w:r>
    </w:p>
    <w:p w14:paraId="03D32FE3">
      <w:pPr>
        <w:spacing w:after="0" w:line="276" w:lineRule="auto"/>
        <w:jc w:val="both"/>
        <w:rPr>
          <w:rFonts w:ascii="Times New Roman" w:hAnsi="Times New Roman" w:eastAsia="Times New Roman" w:cs="Times New Roman"/>
          <w:bCs/>
          <w:i/>
          <w:sz w:val="24"/>
          <w:szCs w:val="24"/>
          <w:lang w:bidi="en-US"/>
        </w:rPr>
      </w:pPr>
      <w:r>
        <w:rPr>
          <w:rFonts w:ascii="Times New Roman" w:hAnsi="Times New Roman" w:eastAsia="Times New Roman" w:cs="Times New Roman"/>
          <w:bCs/>
          <w:i/>
          <w:sz w:val="24"/>
          <w:szCs w:val="24"/>
          <w:lang w:bidi="en-US"/>
        </w:rPr>
        <w:t>Ученик получит возможность научиться:</w:t>
      </w:r>
    </w:p>
    <w:p w14:paraId="3560ABCA">
      <w:pPr>
        <w:numPr>
          <w:ilvl w:val="0"/>
          <w:numId w:val="10"/>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осуществлять расширенный поиск информации с использованием ресурсов библиотек и сети Интернет; </w:t>
      </w:r>
    </w:p>
    <w:p w14:paraId="42DC319F">
      <w:pPr>
        <w:numPr>
          <w:ilvl w:val="0"/>
          <w:numId w:val="10"/>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записывать, фиксировать информацию об окружающем мире с помощью инструментов ИКТ;</w:t>
      </w:r>
    </w:p>
    <w:p w14:paraId="2842729E">
      <w:pPr>
        <w:numPr>
          <w:ilvl w:val="0"/>
          <w:numId w:val="10"/>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 xml:space="preserve">осознанно и произвольно строить сообщения в устной и письменной форме; </w:t>
      </w:r>
    </w:p>
    <w:p w14:paraId="3989E7F5">
      <w:pPr>
        <w:numPr>
          <w:ilvl w:val="0"/>
          <w:numId w:val="10"/>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осуществлять выбор наиболее эффективных способов решения задач в зависимости от конкретных условий;</w:t>
      </w:r>
    </w:p>
    <w:p w14:paraId="154FC72A">
      <w:pPr>
        <w:numPr>
          <w:ilvl w:val="0"/>
          <w:numId w:val="10"/>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осуществлять синтез как составление целого из частей, самостоятельно достраивая и восполняя недостающие компоненты;</w:t>
      </w:r>
    </w:p>
    <w:p w14:paraId="74F1A22F">
      <w:pPr>
        <w:numPr>
          <w:ilvl w:val="0"/>
          <w:numId w:val="10"/>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осуществлять сравнение, сериацию и классификацию, самостоятельно выбирая основания и критерии для указанных логических операций;</w:t>
      </w:r>
    </w:p>
    <w:p w14:paraId="59844208">
      <w:pPr>
        <w:numPr>
          <w:ilvl w:val="0"/>
          <w:numId w:val="10"/>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строить логическое рассуждение, включающее установление причинно-следственных связей;</w:t>
      </w:r>
    </w:p>
    <w:p w14:paraId="6754D93A">
      <w:pPr>
        <w:spacing w:after="0" w:line="276" w:lineRule="auto"/>
        <w:jc w:val="both"/>
        <w:rPr>
          <w:rFonts w:ascii="Times New Roman" w:hAnsi="Times New Roman" w:eastAsia="Times New Roman" w:cs="Times New Roman"/>
          <w:b/>
          <w:bCs/>
          <w:sz w:val="24"/>
          <w:szCs w:val="24"/>
          <w:lang w:bidi="en-US"/>
        </w:rPr>
      </w:pPr>
      <w:r>
        <w:rPr>
          <w:rFonts w:ascii="Times New Roman" w:hAnsi="Times New Roman" w:eastAsia="Times New Roman" w:cs="Times New Roman"/>
          <w:b/>
          <w:bCs/>
          <w:sz w:val="24"/>
          <w:szCs w:val="24"/>
          <w:lang w:bidi="en-US"/>
        </w:rPr>
        <w:t>Коммуникативные универсальные учебные действия</w:t>
      </w:r>
    </w:p>
    <w:p w14:paraId="4E44E2A3">
      <w:pPr>
        <w:spacing w:after="0" w:line="276" w:lineRule="auto"/>
        <w:jc w:val="both"/>
        <w:rPr>
          <w:rFonts w:ascii="Times New Roman" w:hAnsi="Times New Roman" w:eastAsia="Times New Roman" w:cs="Times New Roman"/>
          <w:bCs/>
          <w:i/>
          <w:sz w:val="24"/>
          <w:szCs w:val="24"/>
          <w:lang w:bidi="en-US"/>
        </w:rPr>
      </w:pPr>
      <w:r>
        <w:rPr>
          <w:rFonts w:ascii="Times New Roman" w:hAnsi="Times New Roman" w:eastAsia="Times New Roman" w:cs="Times New Roman"/>
          <w:bCs/>
          <w:i/>
          <w:sz w:val="24"/>
          <w:szCs w:val="24"/>
          <w:lang w:bidi="en-US"/>
        </w:rPr>
        <w:t>Ученик научится:</w:t>
      </w:r>
    </w:p>
    <w:p w14:paraId="4831C985">
      <w:pPr>
        <w:numPr>
          <w:ilvl w:val="0"/>
          <w:numId w:val="11"/>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14:paraId="052CBFF3">
      <w:pPr>
        <w:numPr>
          <w:ilvl w:val="0"/>
          <w:numId w:val="11"/>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14:paraId="4757CF5A">
      <w:pPr>
        <w:numPr>
          <w:ilvl w:val="0"/>
          <w:numId w:val="11"/>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учитывать разные мнения и стремиться к координации различных позиций в сотрудничестве;</w:t>
      </w:r>
    </w:p>
    <w:p w14:paraId="27AEC7F9">
      <w:pPr>
        <w:numPr>
          <w:ilvl w:val="0"/>
          <w:numId w:val="11"/>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формулировать собственное мнение и позицию;</w:t>
      </w:r>
    </w:p>
    <w:p w14:paraId="7FFECB26">
      <w:pPr>
        <w:numPr>
          <w:ilvl w:val="0"/>
          <w:numId w:val="11"/>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договариваться и приходить к общему решению в совместной деятельности, в том числе в ситуации столкновения интересов;</w:t>
      </w:r>
    </w:p>
    <w:p w14:paraId="1297189A">
      <w:pPr>
        <w:numPr>
          <w:ilvl w:val="0"/>
          <w:numId w:val="11"/>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задавать вопросы;</w:t>
      </w:r>
    </w:p>
    <w:p w14:paraId="3A713788">
      <w:pPr>
        <w:numPr>
          <w:ilvl w:val="0"/>
          <w:numId w:val="11"/>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использовать речь для регуляции своего действия;</w:t>
      </w:r>
    </w:p>
    <w:p w14:paraId="5B6DAE0C">
      <w:pPr>
        <w:numPr>
          <w:ilvl w:val="0"/>
          <w:numId w:val="11"/>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4102FC5C">
      <w:pPr>
        <w:spacing w:after="0" w:line="276" w:lineRule="auto"/>
        <w:jc w:val="both"/>
        <w:rPr>
          <w:rFonts w:ascii="Times New Roman" w:hAnsi="Times New Roman" w:eastAsia="Times New Roman" w:cs="Times New Roman"/>
          <w:bCs/>
          <w:i/>
          <w:sz w:val="24"/>
          <w:szCs w:val="24"/>
          <w:lang w:bidi="en-US"/>
        </w:rPr>
      </w:pPr>
      <w:r>
        <w:rPr>
          <w:rFonts w:ascii="Times New Roman" w:hAnsi="Times New Roman" w:eastAsia="Times New Roman" w:cs="Times New Roman"/>
          <w:bCs/>
          <w:i/>
          <w:sz w:val="24"/>
          <w:szCs w:val="24"/>
          <w:lang w:bidi="en-US"/>
        </w:rPr>
        <w:t>Ученик получит возможность научиться:</w:t>
      </w:r>
    </w:p>
    <w:p w14:paraId="2FA86E3B">
      <w:pPr>
        <w:numPr>
          <w:ilvl w:val="0"/>
          <w:numId w:val="12"/>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учитывать и координировать в сотрудничестве отличные от собственной позиции других людей;</w:t>
      </w:r>
    </w:p>
    <w:p w14:paraId="09A55688">
      <w:pPr>
        <w:numPr>
          <w:ilvl w:val="0"/>
          <w:numId w:val="12"/>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учитывать разные мнения и интересы и обосновывать собственную позицию;</w:t>
      </w:r>
    </w:p>
    <w:p w14:paraId="3BEEA7C2">
      <w:pPr>
        <w:numPr>
          <w:ilvl w:val="0"/>
          <w:numId w:val="12"/>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понимать относительность мнений и подходов к решению проблемы;</w:t>
      </w:r>
    </w:p>
    <w:p w14:paraId="5EBCE05E">
      <w:pPr>
        <w:numPr>
          <w:ilvl w:val="0"/>
          <w:numId w:val="12"/>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14:paraId="5D3ED62E">
      <w:pPr>
        <w:numPr>
          <w:ilvl w:val="0"/>
          <w:numId w:val="12"/>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задавать вопросы, необходимые для организации собственной деятельности и сотрудничества с партнером;</w:t>
      </w:r>
    </w:p>
    <w:p w14:paraId="35191E6B">
      <w:pPr>
        <w:numPr>
          <w:ilvl w:val="0"/>
          <w:numId w:val="12"/>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осуществлять взаимный контроль и оказывать в сотрудничестве необходимую взаимопомощь;</w:t>
      </w:r>
    </w:p>
    <w:p w14:paraId="6853DB39">
      <w:pPr>
        <w:numPr>
          <w:ilvl w:val="0"/>
          <w:numId w:val="12"/>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адекватно использовать речь для планирования и регуляции своей деятельности;</w:t>
      </w:r>
    </w:p>
    <w:p w14:paraId="7562A210">
      <w:pPr>
        <w:numPr>
          <w:ilvl w:val="0"/>
          <w:numId w:val="12"/>
        </w:numPr>
        <w:tabs>
          <w:tab w:val="left" w:pos="0"/>
        </w:tabs>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адекватно использовать речевые средства для эффективного решения разнообразных коммуникативных задач.</w:t>
      </w:r>
    </w:p>
    <w:p w14:paraId="1A282911">
      <w:pPr>
        <w:spacing w:after="200" w:line="276" w:lineRule="auto"/>
        <w:rPr>
          <w:rFonts w:ascii="Times New Roman" w:hAnsi="Times New Roman" w:eastAsia="Times New Roman" w:cs="Times New Roman"/>
          <w:b/>
          <w:sz w:val="24"/>
          <w:szCs w:val="24"/>
          <w:lang w:eastAsia="ru-RU"/>
        </w:rPr>
      </w:pPr>
    </w:p>
    <w:p w14:paraId="5AA2FA68">
      <w:pPr>
        <w:spacing w:after="20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Предметные результаты </w:t>
      </w:r>
    </w:p>
    <w:p w14:paraId="06D2F3EB">
      <w:pPr>
        <w:spacing w:after="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 класс</w:t>
      </w:r>
    </w:p>
    <w:p w14:paraId="4FEC240A">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слушать и читать на основе поставленной цели и задачи;</w:t>
      </w:r>
    </w:p>
    <w:p w14:paraId="1FB04DB7">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осваивать материал на основе плана действий; </w:t>
      </w:r>
    </w:p>
    <w:p w14:paraId="20AD8D54">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вносить коррекцию в развитие собственных умственных действий;</w:t>
      </w:r>
    </w:p>
    <w:p w14:paraId="51EA718A">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творчески применять знания в новых условиях, проводить опытную работу;</w:t>
      </w:r>
    </w:p>
    <w:p w14:paraId="0B0ACF19">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работать с несколькими книгами сразу, пытаясь выбрать материал с определённой целевой установкой.</w:t>
      </w:r>
    </w:p>
    <w:p w14:paraId="22E59753">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2 класс</w:t>
      </w:r>
    </w:p>
    <w:p w14:paraId="64C22F2C">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наблюдать и фиксировать значительное и существенное в явлениях и процессах;</w:t>
      </w:r>
    </w:p>
    <w:p w14:paraId="7271ACA6">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выделять главную мысль на основе анализа текста;</w:t>
      </w:r>
    </w:p>
    <w:p w14:paraId="5D1E7770">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делать выводы из фактов, совокупности фактов; </w:t>
      </w:r>
    </w:p>
    <w:p w14:paraId="531364CF">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выявлять связи зависимости между фактами, явлениями, процессами;</w:t>
      </w:r>
    </w:p>
    <w:p w14:paraId="4406828E">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делать выводы на основе простых и сложных обобщений, заключение на основе выводов.  </w:t>
      </w:r>
    </w:p>
    <w:p w14:paraId="57D37DCD">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3 - 4 класс</w:t>
      </w:r>
      <w:r>
        <w:rPr>
          <w:rFonts w:ascii="Times New Roman" w:hAnsi="Times New Roman" w:eastAsia="Times New Roman" w:cs="Times New Roman"/>
          <w:sz w:val="24"/>
          <w:szCs w:val="24"/>
          <w:lang w:eastAsia="ru-RU"/>
        </w:rPr>
        <w:t xml:space="preserve"> </w:t>
      </w:r>
    </w:p>
    <w:p w14:paraId="2A2856F0">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переносить свободно, широко знания с одного явления на другое; </w:t>
      </w:r>
    </w:p>
    <w:p w14:paraId="41B0D9A4">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отбирать необходимые знания из большого объёма информации;</w:t>
      </w:r>
    </w:p>
    <w:p w14:paraId="23F83AB7">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конструировать знания;</w:t>
      </w:r>
    </w:p>
    <w:p w14:paraId="4E6977DD">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пользоваться энциклопедиями, справочниками, книгами общеразвивающего характера;</w:t>
      </w:r>
    </w:p>
    <w:p w14:paraId="01CA2306">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высказывать содержательно свою мысль, идею;</w:t>
      </w:r>
    </w:p>
    <w:p w14:paraId="5286345E">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формулировать простые выводы на основе двух – трёх опытов; </w:t>
      </w:r>
    </w:p>
    <w:p w14:paraId="71DAEC13">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решать самостоятельно творческие задания, усложняя их;</w:t>
      </w:r>
    </w:p>
    <w:p w14:paraId="46259E6D">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свободно владеть операционными способами усвоения знаний;</w:t>
      </w:r>
    </w:p>
    <w:p w14:paraId="1273074A">
      <w:pPr>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переходить свободно от простого, частного к более сложному, общему.</w:t>
      </w:r>
    </w:p>
    <w:p w14:paraId="58D4B6CC">
      <w:pPr>
        <w:spacing w:after="0" w:line="276" w:lineRule="auto"/>
        <w:jc w:val="both"/>
        <w:rPr>
          <w:rFonts w:ascii="Times New Roman" w:hAnsi="Times New Roman" w:eastAsia="Times New Roman" w:cs="Times New Roman"/>
          <w:b/>
          <w:bCs/>
          <w:i/>
          <w:sz w:val="24"/>
          <w:szCs w:val="24"/>
          <w:lang w:bidi="en-US"/>
        </w:rPr>
      </w:pPr>
    </w:p>
    <w:p w14:paraId="15F4C19D">
      <w:pPr>
        <w:spacing w:after="0" w:line="276" w:lineRule="auto"/>
        <w:jc w:val="both"/>
        <w:rPr>
          <w:rFonts w:ascii="Times New Roman" w:hAnsi="Times New Roman" w:eastAsia="Times New Roman" w:cs="Times New Roman"/>
          <w:b/>
          <w:bCs/>
          <w:i/>
          <w:sz w:val="24"/>
          <w:szCs w:val="24"/>
          <w:lang w:bidi="en-US"/>
        </w:rPr>
      </w:pPr>
      <w:r>
        <w:rPr>
          <w:rFonts w:ascii="Times New Roman" w:hAnsi="Times New Roman" w:eastAsia="Times New Roman" w:cs="Times New Roman"/>
          <w:b/>
          <w:bCs/>
          <w:i/>
          <w:sz w:val="24"/>
          <w:szCs w:val="24"/>
          <w:lang w:bidi="en-US"/>
        </w:rPr>
        <w:t>После изучения данного курса по реализации основной цели учащиеся должны знать:</w:t>
      </w:r>
    </w:p>
    <w:p w14:paraId="75D29516">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1) Что изучают предметы физики, химии, биологии, астрономии, географии и экологии?</w:t>
      </w:r>
    </w:p>
    <w:p w14:paraId="117F9FFC">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2) Свойства веществ, используемых в быту, медицине, строительстве и т.д., обращаться с данными веществами, соблюдая правила ТБ.</w:t>
      </w:r>
    </w:p>
    <w:p w14:paraId="675E6D07">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3) Историю развития химии, физики, биологии, астрономии, географии и экологии.</w:t>
      </w:r>
    </w:p>
    <w:p w14:paraId="545AD362">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4) Основные этапы жизни и деятельности М.В. Ломоносова и Д.И. Менделеева.</w:t>
      </w:r>
    </w:p>
    <w:p w14:paraId="09A5C8F3">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5) Влияние человека на природу.</w:t>
      </w:r>
    </w:p>
    <w:p w14:paraId="3A7F9B73">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6) признаки химических и физических явлений.</w:t>
      </w:r>
    </w:p>
    <w:p w14:paraId="5F379414">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7) круговорот веществ в воздухе, в воде и земной коре.</w:t>
      </w:r>
    </w:p>
    <w:p w14:paraId="6EEDCFBD">
      <w:pPr>
        <w:spacing w:after="0" w:line="276" w:lineRule="auto"/>
        <w:jc w:val="both"/>
        <w:rPr>
          <w:rFonts w:ascii="Times New Roman" w:hAnsi="Times New Roman" w:eastAsia="Times New Roman" w:cs="Times New Roman"/>
          <w:b/>
          <w:bCs/>
          <w:i/>
          <w:sz w:val="24"/>
          <w:szCs w:val="24"/>
          <w:lang w:bidi="en-US"/>
        </w:rPr>
      </w:pPr>
      <w:r>
        <w:rPr>
          <w:rFonts w:ascii="Times New Roman" w:hAnsi="Times New Roman" w:eastAsia="Times New Roman" w:cs="Times New Roman"/>
          <w:b/>
          <w:bCs/>
          <w:i/>
          <w:sz w:val="24"/>
          <w:szCs w:val="24"/>
          <w:lang w:bidi="en-US"/>
        </w:rPr>
        <w:t>Учащиеся должны уметь:</w:t>
      </w:r>
    </w:p>
    <w:p w14:paraId="3FA61D82">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1) Отличать простое вещество от сложного, вещество от смеси.</w:t>
      </w:r>
    </w:p>
    <w:p w14:paraId="3DD1A0C8">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2) Отличать физические явления от химических.</w:t>
      </w:r>
    </w:p>
    <w:p w14:paraId="361511ED">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3) Работать с простейшим химическим оборудованием.</w:t>
      </w:r>
    </w:p>
    <w:p w14:paraId="26E53AD2">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4) Планировать и проводить простейшие эксперименты.</w:t>
      </w:r>
    </w:p>
    <w:p w14:paraId="2A4E2595">
      <w:pPr>
        <w:spacing w:after="0" w:line="276" w:lineRule="auto"/>
        <w:jc w:val="both"/>
        <w:rPr>
          <w:rFonts w:ascii="Times New Roman" w:hAnsi="Times New Roman" w:eastAsia="Times New Roman" w:cs="Times New Roman"/>
          <w:bCs/>
          <w:sz w:val="24"/>
          <w:szCs w:val="24"/>
          <w:lang w:bidi="en-US"/>
        </w:rPr>
      </w:pPr>
      <w:r>
        <w:rPr>
          <w:rFonts w:ascii="Times New Roman" w:hAnsi="Times New Roman" w:eastAsia="Times New Roman" w:cs="Times New Roman"/>
          <w:bCs/>
          <w:sz w:val="24"/>
          <w:szCs w:val="24"/>
          <w:lang w:bidi="en-US"/>
        </w:rPr>
        <w:t>5) Описывать явления.</w:t>
      </w:r>
    </w:p>
    <w:p w14:paraId="47161577">
      <w:pPr>
        <w:spacing w:after="0" w:line="240" w:lineRule="atLeast"/>
        <w:rPr>
          <w:rFonts w:ascii="Cambria" w:hAnsi="Cambria" w:eastAsia="Times New Roman" w:cs="Times New Roman"/>
          <w:bCs/>
          <w:sz w:val="24"/>
          <w:szCs w:val="28"/>
          <w:lang w:eastAsia="ru-RU"/>
        </w:rPr>
      </w:pPr>
      <w:r>
        <w:rPr>
          <w:rFonts w:ascii="Cambria" w:hAnsi="Cambria" w:eastAsia="Times New Roman" w:cs="Times New Roman"/>
          <w:bCs/>
          <w:sz w:val="24"/>
          <w:szCs w:val="28"/>
          <w:lang w:eastAsia="ru-RU"/>
        </w:rPr>
        <w:br w:type="page"/>
      </w:r>
    </w:p>
    <w:p w14:paraId="2345021A">
      <w:pPr>
        <w:spacing w:after="0" w:line="240" w:lineRule="atLeast"/>
        <w:jc w:val="center"/>
        <w:rPr>
          <w:rFonts w:ascii="Times New Roman" w:hAnsi="Times New Roman" w:cs="Times New Roman"/>
          <w:b/>
          <w:sz w:val="24"/>
          <w:szCs w:val="24"/>
        </w:rPr>
      </w:pPr>
      <w:r>
        <w:rPr>
          <w:rFonts w:ascii="Times New Roman" w:hAnsi="Times New Roman" w:eastAsia="Times New Roman" w:cs="Times New Roman"/>
          <w:b/>
          <w:sz w:val="24"/>
          <w:szCs w:val="24"/>
          <w:lang w:eastAsia="ru-RU"/>
        </w:rPr>
        <w:t>3.Содержание программы</w:t>
      </w:r>
      <w:r>
        <w:rPr>
          <w:rFonts w:ascii="Times New Roman" w:hAnsi="Times New Roman" w:cs="Times New Roman"/>
          <w:b/>
          <w:sz w:val="24"/>
          <w:szCs w:val="24"/>
        </w:rPr>
        <w:t xml:space="preserve"> внеурочной деятельности по курсу </w:t>
      </w:r>
    </w:p>
    <w:p w14:paraId="225F8C79">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«Чудеса науки и природы»</w:t>
      </w:r>
    </w:p>
    <w:p w14:paraId="4F0BBDB8">
      <w:pPr>
        <w:spacing w:after="0" w:line="240" w:lineRule="atLeast"/>
        <w:jc w:val="both"/>
        <w:rPr>
          <w:rFonts w:ascii="Times New Roman" w:hAnsi="Times New Roman" w:cs="Times New Roman"/>
          <w:b/>
          <w:sz w:val="24"/>
          <w:szCs w:val="24"/>
        </w:rPr>
      </w:pPr>
    </w:p>
    <w:p w14:paraId="04791F8E">
      <w:pPr>
        <w:spacing w:after="0" w:line="240" w:lineRule="atLeast"/>
        <w:ind w:left="-567"/>
        <w:jc w:val="both"/>
        <w:rPr>
          <w:rFonts w:ascii="Times New Roman" w:hAnsi="Times New Roman" w:cs="Times New Roman"/>
          <w:b/>
          <w:sz w:val="24"/>
          <w:szCs w:val="24"/>
        </w:rPr>
      </w:pPr>
      <w:r>
        <w:rPr>
          <w:rFonts w:ascii="Times New Roman" w:hAnsi="Times New Roman" w:cs="Times New Roman"/>
          <w:b/>
          <w:sz w:val="24"/>
          <w:szCs w:val="24"/>
        </w:rPr>
        <w:t>1 класс (33ч)</w:t>
      </w:r>
    </w:p>
    <w:p w14:paraId="25714459">
      <w:pPr>
        <w:spacing w:after="0" w:line="240" w:lineRule="atLeast"/>
        <w:ind w:left="-567"/>
        <w:jc w:val="both"/>
        <w:rPr>
          <w:rFonts w:ascii="Times New Roman" w:hAnsi="Times New Roman" w:cs="Times New Roman"/>
          <w:sz w:val="24"/>
          <w:szCs w:val="24"/>
        </w:rPr>
      </w:pPr>
    </w:p>
    <w:p w14:paraId="3E84EA2C">
      <w:pPr>
        <w:spacing w:after="0" w:line="240" w:lineRule="atLeast"/>
        <w:ind w:left="-567"/>
        <w:jc w:val="both"/>
        <w:rPr>
          <w:rFonts w:ascii="Times New Roman" w:hAnsi="Times New Roman" w:cs="Times New Roman"/>
          <w:b/>
          <w:sz w:val="24"/>
          <w:szCs w:val="24"/>
        </w:rPr>
      </w:pPr>
      <w:r>
        <w:rPr>
          <w:rFonts w:ascii="Times New Roman" w:hAnsi="Times New Roman" w:cs="Times New Roman"/>
          <w:b/>
          <w:sz w:val="24"/>
          <w:szCs w:val="24"/>
        </w:rPr>
        <w:t>Модуль 1. Опыты и эксперименты с водой (9 ч).</w:t>
      </w:r>
    </w:p>
    <w:p w14:paraId="459AD3CD">
      <w:pPr>
        <w:spacing w:after="0" w:line="240" w:lineRule="atLeast"/>
        <w:ind w:left="-567"/>
        <w:jc w:val="both"/>
        <w:rPr>
          <w:rFonts w:ascii="Times New Roman" w:hAnsi="Times New Roman" w:cs="Times New Roman"/>
          <w:b/>
          <w:sz w:val="24"/>
          <w:szCs w:val="24"/>
        </w:rPr>
      </w:pPr>
      <w:r>
        <w:rPr>
          <w:rFonts w:ascii="Times New Roman" w:hAnsi="Times New Roman" w:cs="Times New Roman"/>
          <w:b/>
          <w:sz w:val="24"/>
          <w:szCs w:val="24"/>
        </w:rPr>
        <w:t xml:space="preserve"> </w:t>
      </w:r>
    </w:p>
    <w:p w14:paraId="38A16DFA">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В модуле учащиеся проводят целенаправленное исследование за объектом – водой, методом наблюдения, эксперимента. Младший школьник включается в самостоятельное решение учебных задач. Развивает исследовательскую компетенцию, изучая воду. Модуль развивает творческую исследовательскую активность, умение высказывать предположения, наблюдать, делать выводы. Темы модуля формируют прочные знания о воде, дают возможность учащимся расширить свой кругозор, провести практические опыты и эксперименты. Изучение модуля строится от простого к сложному на основе системно – деятельностного подхода к обучению. Модуль даёт возможность развивать воображение, память, мышление. Учащиеся могут использовать полученные знания во внешкольной обстановке, применять их в быту и на практике. </w:t>
      </w:r>
    </w:p>
    <w:p w14:paraId="47A0CC1E">
      <w:pPr>
        <w:spacing w:after="0" w:line="240" w:lineRule="atLeast"/>
        <w:ind w:left="-567" w:firstLine="567"/>
        <w:jc w:val="both"/>
        <w:rPr>
          <w:rFonts w:ascii="Times New Roman" w:hAnsi="Times New Roman" w:cs="Times New Roman"/>
          <w:i/>
          <w:sz w:val="24"/>
          <w:szCs w:val="24"/>
          <w:u w:val="single"/>
        </w:rPr>
      </w:pPr>
      <w:r>
        <w:rPr>
          <w:rFonts w:ascii="Times New Roman" w:hAnsi="Times New Roman" w:cs="Times New Roman"/>
          <w:i/>
          <w:sz w:val="24"/>
          <w:szCs w:val="24"/>
          <w:u w:val="single"/>
        </w:rPr>
        <w:t>Учащиеся научатся:</w:t>
      </w:r>
    </w:p>
    <w:p w14:paraId="01687EF8">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определять с помощью наблюдений и опытов свойства воды;</w:t>
      </w:r>
    </w:p>
    <w:p w14:paraId="39722EDB">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анализировать, обобщать, классифицировать, сравнивать воду, называя её существенные признаки;</w:t>
      </w:r>
    </w:p>
    <w:p w14:paraId="558B2793">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различать три состояния воды;</w:t>
      </w:r>
    </w:p>
    <w:p w14:paraId="20B76736">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наблюдать круговорот в природе;</w:t>
      </w:r>
    </w:p>
    <w:p w14:paraId="1360FCD7">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бережно относиться к воде.</w:t>
      </w:r>
    </w:p>
    <w:p w14:paraId="1E627043">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u w:val="single"/>
        </w:rPr>
        <w:t>Тематические разделы модуля:</w:t>
      </w:r>
    </w:p>
    <w:p w14:paraId="76289885">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1. Вода и её свойства (2 ч) </w:t>
      </w:r>
    </w:p>
    <w:p w14:paraId="649FCBC3">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2. Вода в природе. Три состояния воды (2 ч)</w:t>
      </w:r>
    </w:p>
    <w:p w14:paraId="41BB4C07">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3. Круговорот воды в природе. Осадки (2 ч)</w:t>
      </w:r>
    </w:p>
    <w:p w14:paraId="65DFB36E">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4. Экологические проблемы. Охрана воды (1 ч)</w:t>
      </w:r>
    </w:p>
    <w:p w14:paraId="1CBD04E7">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5. Творческий отчет по Модулю 1 (защита коллективных и индивидуальных мини-проектов, презентация, викторина, интеллектуальная игра, проведение понравившихся опытов и экспериментов) (2 ч).</w:t>
      </w:r>
    </w:p>
    <w:p w14:paraId="6CC4489D">
      <w:pPr>
        <w:spacing w:after="0" w:line="240" w:lineRule="atLeast"/>
        <w:jc w:val="both"/>
        <w:rPr>
          <w:rFonts w:ascii="Times New Roman" w:hAnsi="Times New Roman" w:cs="Times New Roman"/>
          <w:sz w:val="24"/>
          <w:szCs w:val="24"/>
        </w:rPr>
      </w:pPr>
    </w:p>
    <w:p w14:paraId="2BEEB893">
      <w:pPr>
        <w:spacing w:after="0" w:line="240" w:lineRule="atLeast"/>
        <w:ind w:left="-567"/>
        <w:jc w:val="both"/>
        <w:rPr>
          <w:rFonts w:ascii="Times New Roman" w:hAnsi="Times New Roman" w:cs="Times New Roman"/>
          <w:b/>
          <w:sz w:val="24"/>
          <w:szCs w:val="24"/>
        </w:rPr>
      </w:pPr>
      <w:r>
        <w:rPr>
          <w:rFonts w:ascii="Times New Roman" w:hAnsi="Times New Roman" w:cs="Times New Roman"/>
          <w:b/>
          <w:sz w:val="24"/>
          <w:szCs w:val="24"/>
        </w:rPr>
        <w:t xml:space="preserve">Модуль 2. Опыты и эксперименты с воздухом (9 ч). </w:t>
      </w:r>
    </w:p>
    <w:p w14:paraId="76B64448">
      <w:pPr>
        <w:spacing w:after="0" w:line="240" w:lineRule="atLeast"/>
        <w:ind w:left="-567"/>
        <w:jc w:val="both"/>
        <w:rPr>
          <w:rFonts w:ascii="Times New Roman" w:hAnsi="Times New Roman" w:cs="Times New Roman"/>
          <w:sz w:val="24"/>
          <w:szCs w:val="24"/>
        </w:rPr>
      </w:pPr>
      <w:r>
        <w:rPr>
          <w:rFonts w:ascii="Times New Roman" w:hAnsi="Times New Roman" w:cs="Times New Roman"/>
          <w:sz w:val="24"/>
          <w:szCs w:val="24"/>
        </w:rPr>
        <w:t xml:space="preserve"> </w:t>
      </w:r>
    </w:p>
    <w:p w14:paraId="33D8D350">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В модуле учащиеся проводят целенаправленное исследование за объектом – воздухом, методом наблюдения, эксперимента. Учащиеся знакомятся с понятием «воздух», изучают его состав. Параллельно происходит знакомство с понятием «ветер» через понятие «воздух». Этот модуль даёт знания в понятии «погода», дети знакомятся с температурой воздуха, с таким прибором как термометр, проводят наблюдения, измерения, делают выводы. В рамка изучения тем модуля организовывается экскурсия на метеостанцию, проводятся практические занятия. Учащиеся узнают о том, что такое «зонды» и «прогноз погоды», вводится понятие «метеорология». Изучение модуля строится от простого к сложному на основе системно – деятельностного подхода к обучению. Модуль даёт возможность развивать воображение, память, мышление. Учащиеся могут использовать полученные знания во внешкольной обстановке, применять их в быту и на практике. </w:t>
      </w:r>
    </w:p>
    <w:p w14:paraId="4493F01F">
      <w:pPr>
        <w:spacing w:after="0" w:line="240" w:lineRule="atLeast"/>
        <w:ind w:left="-567" w:firstLine="567"/>
        <w:jc w:val="both"/>
        <w:rPr>
          <w:rFonts w:ascii="Times New Roman" w:hAnsi="Times New Roman" w:cs="Times New Roman"/>
          <w:i/>
          <w:sz w:val="24"/>
          <w:szCs w:val="24"/>
          <w:u w:val="single"/>
        </w:rPr>
      </w:pPr>
      <w:r>
        <w:rPr>
          <w:rFonts w:ascii="Times New Roman" w:hAnsi="Times New Roman" w:cs="Times New Roman"/>
          <w:i/>
          <w:sz w:val="24"/>
          <w:szCs w:val="24"/>
          <w:u w:val="single"/>
        </w:rPr>
        <w:t>Учащиеся научатся:</w:t>
      </w:r>
    </w:p>
    <w:p w14:paraId="63261903">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определять с помощью наблюдений и опытов свойства воздуха;</w:t>
      </w:r>
    </w:p>
    <w:p w14:paraId="1F81D38C">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анализировать, обобщать, классифицировать, сравнивать, называя основные свойства воздуха;</w:t>
      </w:r>
    </w:p>
    <w:p w14:paraId="02DA1F90">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определять состав воздуха;</w:t>
      </w:r>
    </w:p>
    <w:p w14:paraId="602CA115">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понимать, что такое движение воздуха;</w:t>
      </w:r>
    </w:p>
    <w:p w14:paraId="76784261">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бережно относиться к воздуху как к неотъемлемой части жизни на Земле. </w:t>
      </w:r>
    </w:p>
    <w:p w14:paraId="00170203">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i/>
          <w:sz w:val="24"/>
          <w:szCs w:val="24"/>
          <w:u w:val="single"/>
        </w:rPr>
        <w:t>Тематические разделы модуля:</w:t>
      </w:r>
      <w:r>
        <w:rPr>
          <w:rFonts w:ascii="Times New Roman" w:hAnsi="Times New Roman" w:cs="Times New Roman"/>
          <w:sz w:val="24"/>
          <w:szCs w:val="24"/>
        </w:rPr>
        <w:t xml:space="preserve"> </w:t>
      </w:r>
    </w:p>
    <w:p w14:paraId="569CEFD9">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1. Воздух и его свойства (2 ч).</w:t>
      </w:r>
    </w:p>
    <w:p w14:paraId="40C1EDBB">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2. Движение воздуха. Ветер (2 ч).</w:t>
      </w:r>
    </w:p>
    <w:p w14:paraId="2D7783B8">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3. Метеорология и погода (2 ч).</w:t>
      </w:r>
    </w:p>
    <w:p w14:paraId="00D1D018">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4. Экологические проблемы. Охрана воздуха (1 ч).</w:t>
      </w:r>
    </w:p>
    <w:p w14:paraId="755F3D86">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5. Творческий отчет по Модулю 2 (защита коллективных и индивидуальных мини-проектов, презентация, викторина, интеллектуальная игра, проведение понравившихся опытов и экспериментов, конструирование из бумаги «Вертушка») (2 ч).</w:t>
      </w:r>
    </w:p>
    <w:p w14:paraId="6B697515">
      <w:pPr>
        <w:spacing w:after="0" w:line="240" w:lineRule="atLeast"/>
        <w:ind w:left="-567" w:firstLine="567"/>
        <w:jc w:val="both"/>
        <w:rPr>
          <w:rFonts w:ascii="Times New Roman" w:hAnsi="Times New Roman" w:cs="Times New Roman"/>
          <w:sz w:val="24"/>
          <w:szCs w:val="24"/>
        </w:rPr>
      </w:pPr>
    </w:p>
    <w:p w14:paraId="0A11BCC4">
      <w:pPr>
        <w:spacing w:after="0" w:line="240" w:lineRule="atLeast"/>
        <w:ind w:left="-567"/>
        <w:jc w:val="both"/>
        <w:rPr>
          <w:rFonts w:ascii="Times New Roman" w:hAnsi="Times New Roman" w:cs="Times New Roman"/>
          <w:b/>
          <w:sz w:val="24"/>
          <w:szCs w:val="24"/>
        </w:rPr>
      </w:pPr>
      <w:r>
        <w:rPr>
          <w:rFonts w:ascii="Times New Roman" w:hAnsi="Times New Roman" w:cs="Times New Roman"/>
          <w:b/>
          <w:sz w:val="24"/>
          <w:szCs w:val="24"/>
        </w:rPr>
        <w:t xml:space="preserve">Модуль 3: Опыты и эксперименты с металлом (8 ч). </w:t>
      </w:r>
    </w:p>
    <w:p w14:paraId="252FE0A4">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4B933924">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В модуле учащиеся проводят целенаправленное исследование за объектом – металлическими предметами, методом наблюдения, эксперимента, делают открытия в изучении металлов. Модуль знакомит со свойствами металлов, их использованием, добычей, производством, составом, содержанием и применением. Раскрывает значение полезных ископаемых в жизни человека, необходимость хозяйственного использования полезных ископаемых. Учащиеся знакомятся с такими характеристиками металлов, как: твёрдость, жидкость ртути, пластичность, плавкость, теплопроводность, электропроводность, магнит. Изучают разнообразие металлов и их использование в жизни человека. Знакомятся с полезными ископаемыми, в состав которых входят металлы. Учащиеся на практике дают характеристику некоторым металлам, знакомятся с «благородными» металлами. Учатся использовать свойства металлов в практической деятельности. </w:t>
      </w:r>
    </w:p>
    <w:p w14:paraId="361B4AA1">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u w:val="single"/>
        </w:rPr>
        <w:t>Учащиеся научатся:</w:t>
      </w:r>
      <w:r>
        <w:rPr>
          <w:rFonts w:ascii="Times New Roman" w:hAnsi="Times New Roman" w:cs="Times New Roman"/>
          <w:sz w:val="24"/>
          <w:szCs w:val="24"/>
        </w:rPr>
        <w:t xml:space="preserve"> </w:t>
      </w:r>
    </w:p>
    <w:p w14:paraId="04646EE6">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определять с помощью наблюдений и опытов свойства некоторых металлов;</w:t>
      </w:r>
    </w:p>
    <w:p w14:paraId="67F99D50">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анализировать, обобщать, классифицировать, сравнивать некоторые металлы, называя их существенные признаки;</w:t>
      </w:r>
    </w:p>
    <w:p w14:paraId="71FCF6B7">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применять некоторые свойства металлов на практических занятиях; </w:t>
      </w:r>
    </w:p>
    <w:p w14:paraId="118A64E2">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различать наличие металлов в полезных ископаемых; </w:t>
      </w:r>
    </w:p>
    <w:p w14:paraId="43577321">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работать с информацией. </w:t>
      </w:r>
    </w:p>
    <w:p w14:paraId="5392988C">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i/>
          <w:sz w:val="24"/>
          <w:szCs w:val="24"/>
          <w:u w:val="single"/>
        </w:rPr>
        <w:t>Тематические разделы модуля:</w:t>
      </w:r>
      <w:r>
        <w:rPr>
          <w:rFonts w:ascii="Times New Roman" w:hAnsi="Times New Roman" w:cs="Times New Roman"/>
          <w:sz w:val="24"/>
          <w:szCs w:val="24"/>
        </w:rPr>
        <w:t xml:space="preserve"> </w:t>
      </w:r>
    </w:p>
    <w:p w14:paraId="459E9AAE">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1. Металл и его свойства (2 ч). </w:t>
      </w:r>
    </w:p>
    <w:p w14:paraId="0E3F89BD">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2. Магнит и магнетизм (1 ч). </w:t>
      </w:r>
    </w:p>
    <w:p w14:paraId="0A1B6AAC">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3. Полезные ископаемые. Руды (1 ч). </w:t>
      </w:r>
    </w:p>
    <w:p w14:paraId="30E49430">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4. Взаимодействие металлов с объектами неживой природы. Коррозия металлов (1 ч). </w:t>
      </w:r>
    </w:p>
    <w:p w14:paraId="258EB6EA">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5. Хозяйственная деятельность человека. Использование металлов в экономике (1 ч). </w:t>
      </w:r>
    </w:p>
    <w:p w14:paraId="005E822E">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6. Творческий отчет по Модулю 3 (защита коллективных и индивидуальных мини-проектов, презентация, викторина, интеллектуальная игра, проведение понравившихся опытов и экспериментов) (2 ч).</w:t>
      </w:r>
    </w:p>
    <w:p w14:paraId="1F9CA68A">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123DE6B0">
      <w:pPr>
        <w:spacing w:after="0" w:line="240" w:lineRule="atLeast"/>
        <w:ind w:left="-567"/>
        <w:jc w:val="both"/>
        <w:rPr>
          <w:rFonts w:ascii="Times New Roman" w:hAnsi="Times New Roman" w:cs="Times New Roman"/>
          <w:b/>
          <w:sz w:val="24"/>
          <w:szCs w:val="24"/>
        </w:rPr>
      </w:pPr>
      <w:r>
        <w:rPr>
          <w:rFonts w:ascii="Times New Roman" w:hAnsi="Times New Roman" w:cs="Times New Roman"/>
          <w:b/>
          <w:sz w:val="24"/>
          <w:szCs w:val="24"/>
        </w:rPr>
        <w:t xml:space="preserve">Модуль 4. Опыты и эксперименты с песком и глиной (7 ч). </w:t>
      </w:r>
    </w:p>
    <w:p w14:paraId="4F5F4E0B">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0B8DB20F">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В модуле учащиеся проводят целенаправленное исследование за объектами – песком и глиной, методом наблюдения, эксперимента, делают открытия в изучении данных предметов неживой природы. Изучают и сравнивают свойства песка и глины. а именно: сыпучесть, вязкость, водопроницаемость. Исследуют и сравнивают строение песка и глины на размер крупинок и цвета, а также свойства частиц. Знакомятся с понятием «дети гранита». Изучают полезные ископаемые и их использование в жизни человека. Изготовление стекла, кирпича и глиняной посуды. Модуль даёт возможность развивать воображение, память, мышление. Учащиеся могут использовать полученные знания во внешкольной обстановке, применять их в быту и на практике. </w:t>
      </w:r>
    </w:p>
    <w:p w14:paraId="73F6B277">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i/>
          <w:sz w:val="24"/>
          <w:szCs w:val="24"/>
          <w:u w:val="single"/>
        </w:rPr>
        <w:t>Учащиеся научатся:</w:t>
      </w:r>
      <w:r>
        <w:rPr>
          <w:rFonts w:ascii="Times New Roman" w:hAnsi="Times New Roman" w:cs="Times New Roman"/>
          <w:sz w:val="24"/>
          <w:szCs w:val="24"/>
        </w:rPr>
        <w:t xml:space="preserve"> </w:t>
      </w:r>
    </w:p>
    <w:p w14:paraId="2CC93124">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определять с помощью наблюдений и опытов характерные свойства песка и глины;</w:t>
      </w:r>
    </w:p>
    <w:p w14:paraId="3DE13319">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сравнивать и анализировать свойства песка и глины, объяснять полученные данные с научной точки зрения;</w:t>
      </w:r>
    </w:p>
    <w:p w14:paraId="6D32CA83">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давать объяснения применению песка и глины в хозяйственной деятельности человека, основываясь на знания свойств данных веществ;</w:t>
      </w:r>
    </w:p>
    <w:p w14:paraId="406CA94F">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наблюдать, исследовать, анализировать свою работу и делать выводы. </w:t>
      </w:r>
    </w:p>
    <w:p w14:paraId="1096E2CC">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i/>
          <w:sz w:val="24"/>
          <w:szCs w:val="24"/>
          <w:u w:val="single"/>
        </w:rPr>
        <w:t>Тематические разделы модуля:</w:t>
      </w:r>
      <w:r>
        <w:rPr>
          <w:rFonts w:ascii="Times New Roman" w:hAnsi="Times New Roman" w:cs="Times New Roman"/>
          <w:sz w:val="24"/>
          <w:szCs w:val="24"/>
        </w:rPr>
        <w:t xml:space="preserve"> </w:t>
      </w:r>
    </w:p>
    <w:p w14:paraId="25998A64">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1. Песок и глина. Сходство и различие (1 ч) </w:t>
      </w:r>
    </w:p>
    <w:p w14:paraId="04B09BB3">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2. Песок и глина – полезные ископаемые (1 ч)</w:t>
      </w:r>
    </w:p>
    <w:p w14:paraId="08478E4C">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 xml:space="preserve">3. Песок и глина в жизни человека (1 ч). </w:t>
      </w:r>
    </w:p>
    <w:p w14:paraId="146E0E1F">
      <w:pPr>
        <w:spacing w:after="0" w:line="240" w:lineRule="atLeast"/>
        <w:ind w:left="-567" w:firstLine="567"/>
        <w:jc w:val="both"/>
        <w:rPr>
          <w:rFonts w:ascii="Times New Roman" w:hAnsi="Times New Roman" w:cs="Times New Roman"/>
          <w:sz w:val="24"/>
          <w:szCs w:val="24"/>
        </w:rPr>
      </w:pPr>
      <w:r>
        <w:rPr>
          <w:rFonts w:ascii="Times New Roman" w:hAnsi="Times New Roman" w:cs="Times New Roman"/>
          <w:sz w:val="24"/>
          <w:szCs w:val="24"/>
        </w:rPr>
        <w:t>4. Изучаем строение песка и глины (2 ч).</w:t>
      </w:r>
    </w:p>
    <w:p w14:paraId="01E2A2A0">
      <w:pPr>
        <w:spacing w:after="0" w:line="240" w:lineRule="atLeast"/>
        <w:ind w:left="-567" w:firstLine="567"/>
        <w:jc w:val="both"/>
        <w:rPr>
          <w:rFonts w:ascii="Times New Roman" w:hAnsi="Times New Roman" w:cs="Times New Roman"/>
          <w:sz w:val="24"/>
          <w:szCs w:val="24"/>
        </w:rPr>
      </w:pPr>
      <w:r>
        <w:rPr>
          <w:rFonts w:ascii="Times New Roman" w:hAnsi="Times New Roman" w:eastAsia="Times New Roman" w:cs="Times New Roman"/>
          <w:bCs/>
          <w:sz w:val="24"/>
          <w:szCs w:val="24"/>
          <w:lang w:eastAsia="ru-RU"/>
        </w:rPr>
        <w:t>5.</w:t>
      </w:r>
      <w:r>
        <w:rPr>
          <w:rFonts w:ascii="Times New Roman" w:hAnsi="Times New Roman" w:cs="Times New Roman"/>
          <w:sz w:val="24"/>
          <w:szCs w:val="24"/>
        </w:rPr>
        <w:t>Творческий отчет по Модулю 4 (защита коллективных и индивидуальных мини-проектов, презентация, викторина, интеллектуальная игра, проведение понравившихся опытов и экспериментов, лепка из глины, конкурс поделок) (2 ч).</w:t>
      </w:r>
    </w:p>
    <w:p w14:paraId="375B46C8">
      <w:pPr>
        <w:spacing w:after="0" w:line="240" w:lineRule="atLeast"/>
        <w:jc w:val="both"/>
        <w:rPr>
          <w:rFonts w:ascii="Times New Roman" w:hAnsi="Times New Roman" w:eastAsia="Times New Roman" w:cs="Times New Roman"/>
          <w:bCs/>
          <w:sz w:val="24"/>
          <w:szCs w:val="24"/>
          <w:lang w:eastAsia="ru-RU"/>
        </w:rPr>
      </w:pPr>
    </w:p>
    <w:p w14:paraId="6C169451">
      <w:pPr>
        <w:spacing w:after="0" w:line="240" w:lineRule="atLeast"/>
        <w:ind w:left="-567"/>
        <w:jc w:val="both"/>
        <w:rPr>
          <w:rFonts w:ascii="Times New Roman" w:hAnsi="Times New Roman" w:cs="Times New Roman"/>
          <w:b/>
          <w:sz w:val="24"/>
          <w:szCs w:val="24"/>
        </w:rPr>
      </w:pPr>
      <w:r>
        <w:rPr>
          <w:rFonts w:ascii="Times New Roman" w:hAnsi="Times New Roman" w:cs="Times New Roman"/>
          <w:b/>
          <w:sz w:val="24"/>
          <w:szCs w:val="24"/>
        </w:rPr>
        <w:t>2 класс (34 ч)</w:t>
      </w:r>
    </w:p>
    <w:p w14:paraId="377389CB">
      <w:pPr>
        <w:spacing w:after="0" w:line="240" w:lineRule="atLeast"/>
        <w:ind w:left="-567"/>
        <w:jc w:val="both"/>
        <w:rPr>
          <w:rFonts w:ascii="Times New Roman" w:hAnsi="Times New Roman" w:cs="Times New Roman"/>
          <w:b/>
          <w:sz w:val="24"/>
          <w:szCs w:val="24"/>
        </w:rPr>
      </w:pPr>
    </w:p>
    <w:p w14:paraId="0C862910">
      <w:pPr>
        <w:suppressAutoHyphens/>
        <w:spacing w:after="0" w:line="100" w:lineRule="atLeast"/>
        <w:rPr>
          <w:rFonts w:ascii="Times New Roman" w:hAnsi="Times New Roman" w:eastAsia="Arial Unicode MS" w:cs="Times New Roman"/>
          <w:b/>
          <w:color w:val="000000"/>
          <w:kern w:val="2"/>
          <w:sz w:val="24"/>
          <w:szCs w:val="24"/>
          <w:lang w:eastAsia="ar-SA"/>
        </w:rPr>
      </w:pPr>
      <w:r>
        <w:rPr>
          <w:rFonts w:ascii="Times New Roman" w:hAnsi="Times New Roman" w:eastAsia="Arial Unicode MS" w:cs="Times New Roman"/>
          <w:b/>
          <w:color w:val="000000"/>
          <w:kern w:val="2"/>
          <w:sz w:val="24"/>
          <w:szCs w:val="24"/>
          <w:lang w:eastAsia="ar-SA"/>
        </w:rPr>
        <w:t>Тренинг исследовательских способностей (14 часов)</w:t>
      </w:r>
    </w:p>
    <w:p w14:paraId="68D51911">
      <w:pPr>
        <w:spacing w:after="0" w:line="240" w:lineRule="auto"/>
        <w:ind w:firstLine="567"/>
        <w:rPr>
          <w:rFonts w:ascii="Times New Roman" w:hAnsi="Times New Roman" w:eastAsia="Times New Roman" w:cs="Times New Roman"/>
          <w:b/>
          <w:sz w:val="24"/>
          <w:szCs w:val="24"/>
          <w:lang w:eastAsia="ru-RU"/>
        </w:rPr>
      </w:pPr>
    </w:p>
    <w:p w14:paraId="783655B3">
      <w:pPr>
        <w:spacing w:after="0" w:line="240" w:lineRule="auto"/>
        <w:ind w:left="-567" w:firstLine="567"/>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1.  Что такое исследование? Кто такие исследователи? (1 час)</w:t>
      </w:r>
    </w:p>
    <w:p w14:paraId="351E1490">
      <w:pPr>
        <w:spacing w:after="0" w:line="240" w:lineRule="auto"/>
        <w:ind w:left="-567" w:firstLine="567"/>
        <w:rPr>
          <w:rFonts w:ascii="Times New Roman" w:hAnsi="Times New Roman" w:eastAsia="Times New Roman" w:cs="Times New Roman"/>
          <w:sz w:val="24"/>
          <w:szCs w:val="24"/>
          <w:lang w:eastAsia="ru-RU"/>
        </w:rPr>
      </w:pPr>
      <w:r>
        <w:rPr>
          <w:rFonts w:ascii="Times New Roman" w:hAnsi="Times New Roman" w:eastAsia="Times New Roman" w:cs="Times New Roman"/>
          <w:color w:val="333333"/>
          <w:sz w:val="24"/>
          <w:szCs w:val="24"/>
          <w:shd w:val="clear" w:color="auto" w:fill="FFFFFF"/>
          <w:lang w:eastAsia="ru-RU"/>
        </w:rPr>
        <w:t>Знакомство с понятием "исследование". Корректировка детских представлений о том, что они понимают под словом "исследование". Коллективное обсуждение вопросов о том, где использует человек свою способность исследовать окружающий мир. И</w:t>
      </w:r>
      <w:r>
        <w:rPr>
          <w:rFonts w:ascii="Times New Roman" w:hAnsi="Times New Roman" w:eastAsia="Times New Roman" w:cs="Times New Roman"/>
          <w:sz w:val="24"/>
          <w:szCs w:val="24"/>
          <w:lang w:eastAsia="ru-RU"/>
        </w:rPr>
        <w:t>сследование, его виды и роль жизни человека. Высказывания учащихся по данной теме.</w:t>
      </w:r>
    </w:p>
    <w:p w14:paraId="0A3C45D5">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Тема 2.  Что можно исследовать? (2 часа) </w:t>
      </w:r>
    </w:p>
    <w:p w14:paraId="3911EAAF">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Объекты и основные методы исследований. Тренировочные занятие в определении проблем при проведении исследования. </w:t>
      </w:r>
      <w:r>
        <w:rPr>
          <w:rFonts w:ascii="Times New Roman" w:hAnsi="Times New Roman" w:eastAsia="Times New Roman" w:cs="Times New Roman"/>
          <w:color w:val="333333"/>
          <w:sz w:val="24"/>
          <w:szCs w:val="24"/>
          <w:shd w:val="clear" w:color="auto" w:fill="FFFFFF"/>
          <w:lang w:eastAsia="ru-RU"/>
        </w:rPr>
        <w:t>Знакомство с наблюдением как методом исследования. Изучение преимуществ и недостатков (показать наиболее распространенные зрительные иллюзии) наблюдения. Выполнить задания на проверку и тренировку наблюдательности.</w:t>
      </w:r>
      <w:r>
        <w:rPr>
          <w:rFonts w:ascii="Times New Roman" w:hAnsi="Times New Roman" w:eastAsia="Times New Roman" w:cs="Times New Roman"/>
          <w:sz w:val="24"/>
          <w:szCs w:val="24"/>
          <w:lang w:eastAsia="ru-RU"/>
        </w:rPr>
        <w:t xml:space="preserve"> </w:t>
      </w:r>
    </w:p>
    <w:p w14:paraId="29BE7BF4">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3. Коллективная игра-исследование. (2 часа)</w:t>
      </w:r>
    </w:p>
    <w:p w14:paraId="5E2D22D8">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333333"/>
          <w:sz w:val="24"/>
          <w:szCs w:val="24"/>
          <w:shd w:val="clear" w:color="auto" w:fill="FFFFFF"/>
          <w:lang w:eastAsia="ru-RU"/>
        </w:rPr>
        <w:t>Методика проведения коллективных игр-исследований описана в тексте методических рекомендаций. Предлагается выбрать любую из описанных или разработать собственную</w:t>
      </w:r>
      <w:r>
        <w:rPr>
          <w:rFonts w:ascii="Helvetica" w:hAnsi="Helvetica" w:eastAsia="Times New Roman" w:cs="Times New Roman"/>
          <w:color w:val="333333"/>
          <w:sz w:val="20"/>
          <w:szCs w:val="20"/>
          <w:shd w:val="clear" w:color="auto" w:fill="FFFFFF"/>
          <w:lang w:eastAsia="ru-RU"/>
        </w:rPr>
        <w:t>.</w:t>
      </w:r>
      <w:r>
        <w:rPr>
          <w:rFonts w:eastAsia="Times New Roman" w:cs="Times New Roman"/>
          <w:color w:val="333333"/>
          <w:sz w:val="20"/>
          <w:szCs w:val="20"/>
          <w:shd w:val="clear" w:color="auto" w:fill="FFFFFF"/>
          <w:lang w:eastAsia="ru-RU"/>
        </w:rPr>
        <w:t xml:space="preserve"> </w:t>
      </w:r>
      <w:r>
        <w:rPr>
          <w:rFonts w:ascii="Times New Roman" w:hAnsi="Times New Roman" w:eastAsia="Times New Roman" w:cs="Times New Roman"/>
          <w:sz w:val="24"/>
          <w:szCs w:val="24"/>
          <w:lang w:eastAsia="ru-RU"/>
        </w:rPr>
        <w:t xml:space="preserve">Отбор материала по теме исследования. Анализ игровой ситуации.  Игры «Конструирование игровой площадки», «Жилой дом», «Историческое моделирование» </w:t>
      </w:r>
    </w:p>
    <w:p w14:paraId="32ACA445">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4.  Учимся выделять главное и второстепенное. (2 часа)</w:t>
      </w:r>
    </w:p>
    <w:p w14:paraId="58C2F7CF">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333333"/>
          <w:sz w:val="24"/>
          <w:szCs w:val="24"/>
          <w:shd w:val="clear" w:color="auto" w:fill="FFFFFF"/>
          <w:lang w:eastAsia="ru-RU"/>
        </w:rPr>
        <w:t>Знакомство с "матрицей по оценке идей". Практическая работа - выявление логической структуры текста. Практические задания типа - "что сначала, что потом</w:t>
      </w:r>
      <w:r>
        <w:rPr>
          <w:rFonts w:ascii="Helvetica" w:hAnsi="Helvetica" w:eastAsia="Times New Roman" w:cs="Times New Roman"/>
          <w:color w:val="333333"/>
          <w:sz w:val="20"/>
          <w:szCs w:val="20"/>
          <w:shd w:val="clear" w:color="auto" w:fill="FFFFFF"/>
          <w:lang w:eastAsia="ru-RU"/>
        </w:rPr>
        <w:t>"</w:t>
      </w:r>
      <w:r>
        <w:rPr>
          <w:rFonts w:ascii="Calibri" w:hAnsi="Calibri" w:eastAsia="Times New Roman" w:cs="Times New Roman"/>
          <w:color w:val="333333"/>
          <w:sz w:val="20"/>
          <w:szCs w:val="20"/>
          <w:shd w:val="clear" w:color="auto" w:fill="FFFFFF"/>
          <w:lang w:eastAsia="ru-RU"/>
        </w:rPr>
        <w:t xml:space="preserve">. </w:t>
      </w:r>
      <w:r>
        <w:rPr>
          <w:rFonts w:ascii="Times New Roman" w:hAnsi="Times New Roman" w:eastAsia="Times New Roman" w:cs="Times New Roman"/>
          <w:sz w:val="24"/>
          <w:szCs w:val="24"/>
          <w:lang w:eastAsia="ru-RU"/>
        </w:rPr>
        <w:t xml:space="preserve">Схемы исследования. Наблюдение как способ выявления проблем. Экскурсия наблюдение. </w:t>
      </w:r>
    </w:p>
    <w:p w14:paraId="5CB338CE">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5. Развиваем умения видеть проблемы.  (7 часов)</w:t>
      </w:r>
    </w:p>
    <w:p w14:paraId="09CDD2F9">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Развитие умений видеть проблемы, выдвигать гипотезы, задавать вопросы, классифицировать, давать определение понятиям. </w:t>
      </w:r>
    </w:p>
    <w:p w14:paraId="045F3A71">
      <w:pPr>
        <w:spacing w:after="0" w:line="240" w:lineRule="auto"/>
        <w:ind w:left="-567" w:firstLine="567"/>
        <w:jc w:val="both"/>
        <w:rPr>
          <w:rFonts w:ascii="Times New Roman" w:hAnsi="Times New Roman" w:eastAsia="Times New Roman" w:cs="Times New Roman"/>
          <w:sz w:val="24"/>
          <w:szCs w:val="24"/>
          <w:lang w:eastAsia="ru-RU"/>
        </w:rPr>
      </w:pPr>
    </w:p>
    <w:p w14:paraId="3121F7E3">
      <w:pPr>
        <w:spacing w:after="0" w:line="240" w:lineRule="auto"/>
        <w:ind w:left="-567" w:firstLine="567"/>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Самостоятельная исследовательская практика (18 часов)</w:t>
      </w:r>
    </w:p>
    <w:p w14:paraId="0083309D">
      <w:pPr>
        <w:spacing w:after="0" w:line="240" w:lineRule="auto"/>
        <w:ind w:left="-567" w:firstLine="567"/>
        <w:jc w:val="center"/>
        <w:rPr>
          <w:rFonts w:ascii="Times New Roman" w:hAnsi="Times New Roman" w:eastAsia="Times New Roman" w:cs="Times New Roman"/>
          <w:b/>
          <w:sz w:val="24"/>
          <w:szCs w:val="24"/>
          <w:lang w:eastAsia="ru-RU"/>
        </w:rPr>
      </w:pPr>
    </w:p>
    <w:p w14:paraId="19304D8B">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6. Проект «Путешествие в Загадкино» (2 часа)</w:t>
      </w:r>
    </w:p>
    <w:p w14:paraId="47BB8503">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Народные и авторские загадки. Сочинение загадок. Изобразительные средства в загадках. Работа над проектом в соответствии с этапами.</w:t>
      </w:r>
    </w:p>
    <w:p w14:paraId="02EF2FE5">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Тема 7.  Проект Что такое Новый год?» (2 часа) </w:t>
      </w:r>
    </w:p>
    <w:p w14:paraId="53CE512E">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История праздника Новый год. Как встречают Новый год в разных странах. Новогодние подарки. Традиции вашей семьи. Работа над проектом в соответствии с этапами.</w:t>
      </w:r>
    </w:p>
    <w:p w14:paraId="0C137000">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8. Проект «Моя семья» (3 часа)</w:t>
      </w:r>
    </w:p>
    <w:p w14:paraId="16B20C4D">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shd w:val="clear" w:color="auto" w:fill="FFFFFF"/>
          <w:lang w:eastAsia="ru-RU"/>
        </w:rPr>
        <w:t>Традиции, реликвии семьи,  семейные праздники.  Стихи, пословицы, высказывания о семье. Увлечения родственников.</w:t>
      </w:r>
      <w:r>
        <w:rPr>
          <w:rFonts w:ascii="Times New Roman" w:hAnsi="Times New Roman" w:eastAsia="Times New Roman" w:cs="Times New Roman"/>
          <w:sz w:val="24"/>
          <w:szCs w:val="24"/>
          <w:lang w:eastAsia="ru-RU"/>
        </w:rPr>
        <w:t xml:space="preserve"> Работа над проектом в соответствии с этапами.</w:t>
      </w:r>
    </w:p>
    <w:p w14:paraId="6412FF16">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9.  Проект «Знакомые незнакомцы» (3 часа)</w:t>
      </w:r>
    </w:p>
    <w:p w14:paraId="41649322">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Растения родного края. Легенды о растениях. </w:t>
      </w:r>
      <w:r>
        <w:rPr>
          <w:rFonts w:ascii="Times New Roman" w:hAnsi="Times New Roman" w:eastAsia="Times New Roman" w:cs="Times New Roman"/>
          <w:color w:val="000000"/>
          <w:sz w:val="24"/>
          <w:szCs w:val="24"/>
          <w:lang w:eastAsia="ru-RU"/>
        </w:rPr>
        <w:t>Групповая и индивидуальная работа по темам исследований: рассматривание иллюстрации, чтение энциклопедий, проведение опытов, проведение занятий по теме исследования, обсуждение полученной информации. Оформление результатов исследования в виде фотоальбомов, рисунков, презентаций</w:t>
      </w:r>
      <w:r>
        <w:rPr>
          <w:rFonts w:ascii="Arial" w:hAnsi="Arial" w:eastAsia="Times New Roman" w:cs="Arial"/>
          <w:color w:val="000000"/>
          <w:sz w:val="20"/>
          <w:szCs w:val="20"/>
          <w:lang w:eastAsia="ru-RU"/>
        </w:rPr>
        <w:t>.</w:t>
      </w:r>
      <w:r>
        <w:rPr>
          <w:rFonts w:ascii="Times New Roman" w:hAnsi="Times New Roman" w:eastAsia="Times New Roman" w:cs="Times New Roman"/>
          <w:sz w:val="24"/>
          <w:szCs w:val="24"/>
          <w:lang w:eastAsia="ru-RU"/>
        </w:rPr>
        <w:t xml:space="preserve"> Работа над проектом в соответствии с этапами.</w:t>
      </w:r>
    </w:p>
    <w:p w14:paraId="72FA990A">
      <w:pPr>
        <w:spacing w:after="0" w:line="240" w:lineRule="auto"/>
        <w:ind w:left="-567" w:firstLine="567"/>
        <w:jc w:val="both"/>
        <w:rPr>
          <w:rFonts w:ascii="Times New Roman" w:hAnsi="Times New Roman" w:eastAsia="Times New Roman" w:cs="Times New Roman"/>
          <w:b/>
          <w:sz w:val="24"/>
          <w:szCs w:val="24"/>
          <w:shd w:val="clear" w:color="auto" w:fill="FFFFFF"/>
          <w:lang w:eastAsia="ru-RU"/>
        </w:rPr>
      </w:pPr>
      <w:r>
        <w:rPr>
          <w:rFonts w:ascii="Times New Roman" w:hAnsi="Times New Roman" w:eastAsia="Times New Roman" w:cs="Times New Roman"/>
          <w:sz w:val="24"/>
          <w:szCs w:val="24"/>
          <w:shd w:val="clear" w:color="auto" w:fill="FFFFFF"/>
          <w:lang w:eastAsia="ru-RU"/>
        </w:rPr>
        <w:t xml:space="preserve"> </w:t>
      </w:r>
      <w:r>
        <w:rPr>
          <w:rFonts w:ascii="Times New Roman" w:hAnsi="Times New Roman" w:eastAsia="Times New Roman" w:cs="Times New Roman"/>
          <w:b/>
          <w:sz w:val="24"/>
          <w:szCs w:val="24"/>
          <w:shd w:val="clear" w:color="auto" w:fill="FFFFFF"/>
          <w:lang w:eastAsia="ru-RU"/>
        </w:rPr>
        <w:t>Тема 10. «Любимая игрушка» (3 часа)</w:t>
      </w:r>
    </w:p>
    <w:p w14:paraId="38CD45DA">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shd w:val="clear" w:color="auto" w:fill="FFFFFF"/>
          <w:lang w:eastAsia="ru-RU"/>
        </w:rPr>
        <w:t xml:space="preserve">Значение игрушки в жизни ребёнка. Исследования «Старинные игрушки», «современные игрушки». </w:t>
      </w:r>
      <w:r>
        <w:rPr>
          <w:rFonts w:ascii="Times New Roman" w:hAnsi="Times New Roman" w:eastAsia="Times New Roman" w:cs="Times New Roman"/>
          <w:sz w:val="24"/>
          <w:szCs w:val="24"/>
          <w:lang w:eastAsia="ru-RU"/>
        </w:rPr>
        <w:t>Работа над проектом в соответствии с этапами.</w:t>
      </w:r>
    </w:p>
    <w:p w14:paraId="1E4DD9CF">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10.  Проект «Меры длины» (2 часа)</w:t>
      </w:r>
    </w:p>
    <w:p w14:paraId="1AC8B137">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Старинные меры длины: пядь, фут, локоть; истории их происхождения. Работа над проектом в соответствии с этапами.</w:t>
      </w:r>
      <w:r>
        <w:rPr>
          <w:rFonts w:ascii="Times New Roman" w:hAnsi="Times New Roman" w:eastAsia="Times New Roman" w:cs="Times New Roman"/>
          <w:sz w:val="24"/>
          <w:szCs w:val="24"/>
          <w:shd w:val="clear" w:color="auto" w:fill="FFFFFF"/>
          <w:lang w:eastAsia="ru-RU"/>
        </w:rPr>
        <w:t xml:space="preserve"> </w:t>
      </w:r>
    </w:p>
    <w:p w14:paraId="557DC5E8">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11.  Проект «Города в Татарстане» (3 часа)</w:t>
      </w:r>
    </w:p>
    <w:p w14:paraId="55C266CA">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Наша страна – Россия. Города России. Достопримечательности городов. Работа над проектом в соответствии с этапами.</w:t>
      </w:r>
    </w:p>
    <w:p w14:paraId="34F0E16A">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shd w:val="clear" w:color="auto" w:fill="FFFFFF"/>
          <w:lang w:eastAsia="ru-RU"/>
        </w:rPr>
        <w:t xml:space="preserve"> </w:t>
      </w:r>
    </w:p>
    <w:p w14:paraId="3D08D21E">
      <w:pPr>
        <w:spacing w:after="0" w:line="240" w:lineRule="auto"/>
        <w:ind w:left="-567" w:firstLine="567"/>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Заключение (2 часа)</w:t>
      </w:r>
    </w:p>
    <w:p w14:paraId="083B7559">
      <w:pPr>
        <w:spacing w:after="0" w:line="240" w:lineRule="auto"/>
        <w:ind w:left="-567" w:firstLine="567"/>
        <w:jc w:val="both"/>
        <w:rPr>
          <w:rFonts w:ascii="Times New Roman" w:hAnsi="Times New Roman" w:eastAsia="Times New Roman" w:cs="Times New Roman"/>
          <w:b/>
          <w:sz w:val="24"/>
          <w:szCs w:val="24"/>
          <w:lang w:eastAsia="ru-RU"/>
        </w:rPr>
      </w:pPr>
    </w:p>
    <w:p w14:paraId="1D3C9DF0">
      <w:pPr>
        <w:spacing w:after="0" w:line="240" w:lineRule="auto"/>
        <w:ind w:left="-567" w:firstLine="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 14.  Что мы узнали и чему научились за год. Моя лучшая работа. (2 часа)</w:t>
      </w:r>
    </w:p>
    <w:p w14:paraId="6894C2CD">
      <w:pPr>
        <w:spacing w:after="0" w:line="240" w:lineRule="auto"/>
        <w:ind w:left="-567"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Рефлексия изученного за год. Отбор лучших работ. Оформление выставки. Презентация работ учащихся.</w:t>
      </w:r>
    </w:p>
    <w:p w14:paraId="0E1ABC3E">
      <w:pPr>
        <w:spacing w:after="0" w:line="240" w:lineRule="auto"/>
        <w:ind w:left="-567" w:firstLine="567"/>
        <w:jc w:val="both"/>
        <w:rPr>
          <w:rFonts w:ascii="Times New Roman" w:hAnsi="Times New Roman" w:eastAsia="Times New Roman" w:cs="Times New Roman"/>
          <w:sz w:val="24"/>
          <w:szCs w:val="24"/>
          <w:lang w:eastAsia="ru-RU"/>
        </w:rPr>
      </w:pPr>
    </w:p>
    <w:p w14:paraId="08F0E797">
      <w:pPr>
        <w:spacing w:after="0" w:line="240" w:lineRule="atLeast"/>
        <w:ind w:left="-567" w:firstLine="567"/>
        <w:jc w:val="both"/>
        <w:rPr>
          <w:rFonts w:ascii="Times New Roman" w:hAnsi="Times New Roman" w:cs="Times New Roman"/>
          <w:sz w:val="24"/>
          <w:szCs w:val="24"/>
        </w:rPr>
      </w:pPr>
    </w:p>
    <w:p w14:paraId="7C1BAF30">
      <w:pPr>
        <w:spacing w:after="0" w:line="240" w:lineRule="atLeast"/>
        <w:ind w:left="-567"/>
        <w:jc w:val="both"/>
        <w:rPr>
          <w:rFonts w:ascii="Times New Roman" w:hAnsi="Times New Roman" w:cs="Times New Roman"/>
          <w:b/>
          <w:sz w:val="24"/>
          <w:szCs w:val="24"/>
        </w:rPr>
      </w:pPr>
      <w:r>
        <w:rPr>
          <w:rFonts w:ascii="Times New Roman" w:hAnsi="Times New Roman" w:cs="Times New Roman"/>
          <w:b/>
          <w:sz w:val="24"/>
          <w:szCs w:val="24"/>
        </w:rPr>
        <w:t>3 класс (34 ч)</w:t>
      </w:r>
    </w:p>
    <w:p w14:paraId="17208D2D">
      <w:pPr>
        <w:spacing w:after="0" w:line="240" w:lineRule="atLeast"/>
        <w:ind w:left="-567" w:firstLine="567"/>
        <w:jc w:val="both"/>
        <w:rPr>
          <w:rFonts w:ascii="Times New Roman" w:hAnsi="Times New Roman" w:eastAsia="Times New Roman" w:cs="Times New Roman"/>
          <w:b/>
          <w:bCs/>
          <w:sz w:val="24"/>
          <w:szCs w:val="24"/>
          <w:lang w:eastAsia="ru-RU"/>
        </w:rPr>
      </w:pPr>
    </w:p>
    <w:p w14:paraId="4F3041C9">
      <w:pPr>
        <w:spacing w:after="0" w:line="240" w:lineRule="atLeast"/>
        <w:ind w:left="-567" w:firstLine="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Проектная деятельность и ее задачи (3ч) </w:t>
      </w:r>
    </w:p>
    <w:p w14:paraId="48C5ED9B">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Что такое проект? Понятие проекта, отличие проекта от сообщения, учебного задания и т.д. Типы и виды проектов. Примеры удачных и неудачных проектов. Как выбрать тему проекта? Требования к формулировке (названию) проекта. Практическое освоение выбора темы проекта. С чего начинается работа над проектом. Этапы проектной деятельности. Знакомство с понятиями «проблема», «цель», «задача», «гипотеза», способы решения проблем. Методы исследования. Практическое освоение указанных элементов проектирования. Представление результатов работы. Проектный продукт как логическое завершение проектной работы. Методы сбора информации для осуществления проекта. Способы представления информации, виды информации в тексте и отбор требуемой информации. </w:t>
      </w:r>
    </w:p>
    <w:p w14:paraId="2475654F">
      <w:pPr>
        <w:spacing w:after="0" w:line="240" w:lineRule="atLeast"/>
        <w:ind w:left="-567" w:firstLine="567"/>
        <w:jc w:val="both"/>
        <w:rPr>
          <w:rFonts w:ascii="Times New Roman" w:hAnsi="Times New Roman" w:eastAsia="Times New Roman" w:cs="Times New Roman"/>
          <w:bCs/>
          <w:i/>
          <w:sz w:val="24"/>
          <w:szCs w:val="24"/>
          <w:u w:val="single"/>
          <w:lang w:eastAsia="ru-RU"/>
        </w:rPr>
      </w:pPr>
      <w:r>
        <w:rPr>
          <w:rFonts w:ascii="Times New Roman" w:hAnsi="Times New Roman" w:eastAsia="Times New Roman" w:cs="Times New Roman"/>
          <w:bCs/>
          <w:i/>
          <w:sz w:val="24"/>
          <w:szCs w:val="24"/>
          <w:u w:val="single"/>
          <w:lang w:eastAsia="ru-RU"/>
        </w:rPr>
        <w:t xml:space="preserve">Виды деятельности: </w:t>
      </w:r>
    </w:p>
    <w:p w14:paraId="10BCED20">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Просмотр фильма «Мишкина каша» и оценочное обсуждение удачности/неудачности «проекта» и причин, которые к этому привели. Обсуждение выбора и формулировки названия проекта. Практическая работа по формулированию целей, задач и гипотез проектов. Практическая «Презентация проекта» с демонстрацией примеров презентаций. </w:t>
      </w:r>
    </w:p>
    <w:p w14:paraId="13666BA3">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p>
    <w:p w14:paraId="2C6189E8">
      <w:pPr>
        <w:spacing w:after="0" w:line="240" w:lineRule="atLeast"/>
        <w:ind w:left="-567" w:firstLine="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Строение и свойство вещества (7 ч)</w:t>
      </w:r>
    </w:p>
    <w:p w14:paraId="4AF84C7A">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Тела и вещества. Строение твердых, жидких и газообразных тел. свойства жидких и газообразных тел. </w:t>
      </w:r>
    </w:p>
    <w:p w14:paraId="48530B54">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Молекулы. Взаимодействие молекул в твердых, жидких, газообразных телах. </w:t>
      </w:r>
    </w:p>
    <w:p w14:paraId="6C7D5C19">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Диффузия. Вещества чистые и смеси, простые и сложные. </w:t>
      </w:r>
    </w:p>
    <w:p w14:paraId="056CD24C">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sz w:val="24"/>
          <w:szCs w:val="24"/>
          <w:u w:val="single"/>
          <w:lang w:eastAsia="ru-RU"/>
        </w:rPr>
        <w:t>Виды деятельности:</w:t>
      </w:r>
      <w:r>
        <w:rPr>
          <w:rFonts w:ascii="Times New Roman" w:hAnsi="Times New Roman" w:eastAsia="Times New Roman" w:cs="Times New Roman"/>
          <w:bCs/>
          <w:sz w:val="24"/>
          <w:szCs w:val="24"/>
          <w:lang w:eastAsia="ru-RU"/>
        </w:rPr>
        <w:t xml:space="preserve"> Игровая викторина на определение тел и веществ. Эксперименты по изучению свойств твердых тел, жидкостей и газов (форма, объем). Эксперименты по изучению деформации, упругости, пластичности. Эксперименты по разделению смесей веществ. Изготовление из пластилина моделей атомов и молекул. Изготовление из пластилина моделей простых и сложных веществ. Эксперименты по диффузии веществ. Лабораторное занятие «Вещества растительных организмов». </w:t>
      </w:r>
    </w:p>
    <w:p w14:paraId="08BF2F4D">
      <w:pPr>
        <w:spacing w:after="0" w:line="240" w:lineRule="atLeast"/>
        <w:ind w:left="-567" w:firstLine="567"/>
        <w:jc w:val="both"/>
        <w:rPr>
          <w:rFonts w:ascii="Times New Roman" w:hAnsi="Times New Roman" w:eastAsia="Times New Roman" w:cs="Times New Roman"/>
          <w:b/>
          <w:bCs/>
          <w:sz w:val="24"/>
          <w:szCs w:val="24"/>
          <w:lang w:eastAsia="ru-RU"/>
        </w:rPr>
      </w:pPr>
    </w:p>
    <w:p w14:paraId="38D44F4E">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Физические и химические явления (2 ч)</w:t>
      </w:r>
      <w:r>
        <w:rPr>
          <w:rFonts w:ascii="Times New Roman" w:hAnsi="Times New Roman" w:eastAsia="Times New Roman" w:cs="Times New Roman"/>
          <w:bCs/>
          <w:sz w:val="24"/>
          <w:szCs w:val="24"/>
          <w:lang w:eastAsia="ru-RU"/>
        </w:rPr>
        <w:t xml:space="preserve"> </w:t>
      </w:r>
    </w:p>
    <w:p w14:paraId="655BCACE">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Явления природы. Физические (электрические, механические, тепловые, световые), химические явления, химические реакции. Использование человеком физических и химических явлений природы в повседневной жизни. </w:t>
      </w:r>
    </w:p>
    <w:p w14:paraId="246AD6C0">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sz w:val="24"/>
          <w:szCs w:val="24"/>
          <w:u w:val="single"/>
          <w:lang w:eastAsia="ru-RU"/>
        </w:rPr>
        <w:t>Виды деятельности:</w:t>
      </w:r>
      <w:r>
        <w:rPr>
          <w:rFonts w:ascii="Times New Roman" w:hAnsi="Times New Roman" w:eastAsia="Times New Roman" w:cs="Times New Roman"/>
          <w:bCs/>
          <w:sz w:val="24"/>
          <w:szCs w:val="24"/>
          <w:lang w:eastAsia="ru-RU"/>
        </w:rPr>
        <w:t xml:space="preserve"> Эксперименты по изменению агрегатного состояния веществ. Эксперименты по изучению электрических, механических, тепловых явлений. Эксперименты по горению и нагреванию веществ и изменению объема веществ при нагревании и охлаждении. Действие индикаторов для определения химической природы веществ. </w:t>
      </w:r>
    </w:p>
    <w:p w14:paraId="4462CD97">
      <w:pPr>
        <w:spacing w:after="0" w:line="240" w:lineRule="atLeast"/>
        <w:ind w:left="-567" w:firstLine="567"/>
        <w:jc w:val="both"/>
        <w:rPr>
          <w:rFonts w:ascii="Times New Roman" w:hAnsi="Times New Roman" w:eastAsia="Times New Roman" w:cs="Times New Roman"/>
          <w:b/>
          <w:bCs/>
          <w:sz w:val="24"/>
          <w:szCs w:val="24"/>
          <w:lang w:eastAsia="ru-RU"/>
        </w:rPr>
      </w:pPr>
    </w:p>
    <w:p w14:paraId="6AC45556">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Вода и воздух (7 ч)</w:t>
      </w:r>
    </w:p>
    <w:p w14:paraId="5DBF894F">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Состав воздуха. Физические свойства воздуха (упругость, давление). Значение воздуха для живых организмов. Изменение состава воздуха. Плотность и разреженность воздуха. Атмосферное давление. Барометр. Нагревание воздуха от поверхности Земли. Изменение температуры воздуха с высотой. Образование облаков. Осадки и их виды. Снеговая линия в горах, снеговые вершины, ледники. Ветер. Работа ветра в природе. Погода. Типичные признаки погоды. Предсказание погоды. Влияние погоды на организм человека. Три состояния воды. Изменение объема воды при нагревании. Вода – растворитель. Растворимые и нерастворимые вещества. Растворы в природе. Работа воды в природе. Образование пещер, оврагов, ущелий. Значение воды в природе. Использование воды человеком. Охрана воды в Татарстане. </w:t>
      </w:r>
    </w:p>
    <w:p w14:paraId="6917A8B2">
      <w:pPr>
        <w:spacing w:after="0" w:line="240" w:lineRule="atLeast"/>
        <w:ind w:left="-567" w:firstLine="567"/>
        <w:jc w:val="both"/>
        <w:rPr>
          <w:rFonts w:ascii="Times New Roman" w:hAnsi="Times New Roman" w:eastAsia="Times New Roman" w:cs="Times New Roman"/>
          <w:bCs/>
          <w:i/>
          <w:sz w:val="24"/>
          <w:szCs w:val="24"/>
          <w:u w:val="single"/>
          <w:lang w:eastAsia="ru-RU"/>
        </w:rPr>
      </w:pPr>
      <w:r>
        <w:rPr>
          <w:rFonts w:ascii="Times New Roman" w:hAnsi="Times New Roman" w:eastAsia="Times New Roman" w:cs="Times New Roman"/>
          <w:bCs/>
          <w:i/>
          <w:sz w:val="24"/>
          <w:szCs w:val="24"/>
          <w:u w:val="single"/>
          <w:lang w:eastAsia="ru-RU"/>
        </w:rPr>
        <w:t xml:space="preserve">Виды деятельности: </w:t>
      </w:r>
    </w:p>
    <w:p w14:paraId="6FB2CFED">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Эксперименты «Воздух занимает пространство», «Давление воздуха».</w:t>
      </w:r>
    </w:p>
    <w:p w14:paraId="7109E3A6">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Эксперименты, доказывающие, что воздух имеет вес. Измерение давление воздуха с помощью барометра. Решение задач. Готовим пособия «Народные приметы предсказания погоды», «пословицы и поговорки о природе». Изготовление и развешивание кормушек для птиц. </w:t>
      </w:r>
    </w:p>
    <w:p w14:paraId="6D348D02">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Эксперименты по изменению объема воды в зависимости от температуры.</w:t>
      </w:r>
    </w:p>
    <w:p w14:paraId="6A58CE78">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Эксперименты по изучению растворимости веществ при разных условиях. </w:t>
      </w:r>
    </w:p>
    <w:p w14:paraId="61B422D0">
      <w:pPr>
        <w:spacing w:after="0" w:line="240" w:lineRule="atLeast"/>
        <w:ind w:left="-567" w:firstLine="567"/>
        <w:jc w:val="both"/>
        <w:rPr>
          <w:rFonts w:ascii="Times New Roman" w:hAnsi="Times New Roman" w:eastAsia="Times New Roman" w:cs="Times New Roman"/>
          <w:b/>
          <w:bCs/>
          <w:sz w:val="24"/>
          <w:szCs w:val="24"/>
          <w:lang w:eastAsia="ru-RU"/>
        </w:rPr>
      </w:pPr>
    </w:p>
    <w:p w14:paraId="17F43DBE">
      <w:pPr>
        <w:spacing w:after="0" w:line="240" w:lineRule="atLeast"/>
        <w:ind w:left="-567" w:firstLine="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Живые организмы и условия их жизни. Микроорганизмы (15 ч)</w:t>
      </w:r>
    </w:p>
    <w:p w14:paraId="42D88331">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Почва, ее образование. Разнообразие почв. Плодородие почвы. Обработка почвы. Почва и растения. Эрозия почв, ее виды. Охрана почв. Условия жизни организмов: среда обитания, факторы среды обитания. Клеточное строение организмов. Клетка. Увеличительные приборы. Разнообразие организмов. Одноклеточные и многоклеточные организмы. Царства организмов. Причины сокращения организмов. Раздельный сбор мусора и его дальнейшая переработка. </w:t>
      </w:r>
    </w:p>
    <w:p w14:paraId="19A311B0">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sz w:val="24"/>
          <w:szCs w:val="24"/>
          <w:u w:val="single"/>
          <w:lang w:eastAsia="ru-RU"/>
        </w:rPr>
        <w:t>Виды деятельности:</w:t>
      </w:r>
      <w:r>
        <w:rPr>
          <w:rFonts w:ascii="Times New Roman" w:hAnsi="Times New Roman" w:eastAsia="Times New Roman" w:cs="Times New Roman"/>
          <w:bCs/>
          <w:sz w:val="24"/>
          <w:szCs w:val="24"/>
          <w:lang w:eastAsia="ru-RU"/>
        </w:rPr>
        <w:t xml:space="preserve"> Эксперименты по изучению свойств живого. </w:t>
      </w:r>
    </w:p>
    <w:p w14:paraId="18D85F8D">
      <w:pPr>
        <w:spacing w:after="0" w:line="240" w:lineRule="atLeast"/>
        <w:ind w:left="-567"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Практическая работа «Посев семян. Разные способы посева и глубины заделки». Уход за рассадой цветов и овощных культур. </w:t>
      </w:r>
    </w:p>
    <w:p w14:paraId="5C9385EA">
      <w:pPr>
        <w:spacing w:after="0" w:line="240" w:lineRule="atLeast"/>
        <w:ind w:left="-567" w:firstLine="567"/>
        <w:jc w:val="both"/>
        <w:rPr>
          <w:rFonts w:ascii="Cambria" w:hAnsi="Cambria" w:eastAsia="Times New Roman" w:cs="Times New Roman"/>
          <w:bCs/>
          <w:sz w:val="24"/>
          <w:szCs w:val="28"/>
          <w:lang w:eastAsia="ru-RU"/>
        </w:rPr>
      </w:pPr>
      <w:r>
        <w:rPr>
          <w:rFonts w:ascii="Times New Roman" w:hAnsi="Times New Roman" w:eastAsia="Times New Roman" w:cs="Times New Roman"/>
          <w:bCs/>
          <w:sz w:val="24"/>
          <w:szCs w:val="24"/>
          <w:lang w:eastAsia="ru-RU"/>
        </w:rPr>
        <w:t>Практическая работа по использованию увеличительных приборов. Зарисовка микрообъектов. Практическая работа по изготовлению микропрепаратов. Зарисовывание результатов наблюдений. Микроскопия простейших. Зарисовывание результатов наблюдений. Игра «Экологические факторы». Организация сбора макулатуры и участие в этом мероприятии. Изготовление плакатов на экологическую тему, организация выставки плакатов. Лабораторное занятие «Изучение коллекции почв». Практическая работа «Изготовление гербария. Правила и рекомендации»</w:t>
      </w:r>
      <w:r>
        <w:rPr>
          <w:rFonts w:ascii="Cambria" w:hAnsi="Cambria" w:eastAsia="Times New Roman" w:cs="Times New Roman"/>
          <w:bCs/>
          <w:sz w:val="24"/>
          <w:szCs w:val="28"/>
          <w:lang w:eastAsia="ru-RU"/>
        </w:rPr>
        <w:t>.</w:t>
      </w:r>
    </w:p>
    <w:p w14:paraId="7972670C">
      <w:pPr>
        <w:spacing w:after="0" w:line="240" w:lineRule="atLeast"/>
        <w:ind w:left="-567" w:firstLine="567"/>
        <w:jc w:val="both"/>
        <w:rPr>
          <w:rFonts w:ascii="Times New Roman" w:hAnsi="Times New Roman" w:eastAsia="Times New Roman" w:cs="Times New Roman"/>
          <w:b/>
          <w:bCs/>
          <w:sz w:val="24"/>
          <w:szCs w:val="24"/>
          <w:lang w:eastAsia="ru-RU"/>
        </w:rPr>
      </w:pPr>
    </w:p>
    <w:p w14:paraId="11DDC7B9">
      <w:pPr>
        <w:spacing w:after="0" w:line="240" w:lineRule="atLeast"/>
        <w:ind w:left="-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 класс (34 ч)</w:t>
      </w:r>
    </w:p>
    <w:p w14:paraId="5CAB561A">
      <w:pPr>
        <w:spacing w:after="0" w:line="240" w:lineRule="atLeast"/>
        <w:ind w:left="-567"/>
        <w:jc w:val="both"/>
        <w:rPr>
          <w:rFonts w:ascii="Times New Roman" w:hAnsi="Times New Roman" w:eastAsia="Times New Roman" w:cs="Times New Roman"/>
          <w:b/>
          <w:bCs/>
          <w:sz w:val="24"/>
          <w:szCs w:val="24"/>
          <w:lang w:eastAsia="ru-RU"/>
        </w:rPr>
      </w:pPr>
    </w:p>
    <w:p w14:paraId="17B76582">
      <w:pPr>
        <w:spacing w:after="0" w:line="240" w:lineRule="atLeast"/>
        <w:ind w:left="-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Содержание занятий для </w:t>
      </w:r>
      <w:r>
        <w:rPr>
          <w:rFonts w:ascii="Times New Roman" w:hAnsi="Times New Roman" w:eastAsia="Times New Roman" w:cs="Times New Roman"/>
          <w:b/>
          <w:bCs/>
          <w:sz w:val="24"/>
          <w:szCs w:val="24"/>
          <w:lang w:val="en-US" w:eastAsia="ru-RU"/>
        </w:rPr>
        <w:t>I</w:t>
      </w:r>
      <w:r>
        <w:rPr>
          <w:rFonts w:ascii="Times New Roman" w:hAnsi="Times New Roman" w:eastAsia="Times New Roman" w:cs="Times New Roman"/>
          <w:b/>
          <w:bCs/>
          <w:sz w:val="24"/>
          <w:szCs w:val="24"/>
          <w:lang w:eastAsia="ru-RU"/>
        </w:rPr>
        <w:t xml:space="preserve"> модуля:</w:t>
      </w:r>
    </w:p>
    <w:p w14:paraId="43963FB0">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i/>
          <w:sz w:val="24"/>
          <w:szCs w:val="24"/>
          <w:lang w:eastAsia="ru-RU"/>
        </w:rPr>
        <w:t>1.1.Введение в образовательную программу</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i/>
          <w:sz w:val="24"/>
          <w:szCs w:val="24"/>
          <w:lang w:eastAsia="ru-RU"/>
        </w:rPr>
        <w:t>(1 ч)</w:t>
      </w:r>
    </w:p>
    <w:p w14:paraId="23F7C88B">
      <w:pPr>
        <w:spacing w:after="0" w:line="240" w:lineRule="atLeast"/>
        <w:ind w:left="-567"/>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bCs/>
          <w:i/>
          <w:iCs/>
          <w:sz w:val="24"/>
          <w:szCs w:val="24"/>
          <w:lang w:eastAsia="ru-RU"/>
        </w:rPr>
        <w:t>Теоретическая часть.</w:t>
      </w:r>
      <w:r>
        <w:rPr>
          <w:rFonts w:ascii="Times New Roman" w:hAnsi="Times New Roman" w:eastAsia="Times New Roman" w:cs="Times New Roman"/>
          <w:bCs/>
          <w:iCs/>
          <w:sz w:val="24"/>
          <w:szCs w:val="24"/>
          <w:lang w:eastAsia="ru-RU"/>
        </w:rPr>
        <w:t xml:space="preserve"> Знакомство детей с целями и задачами объединения, с правилами поведения при проведении опытов, экспериментов, наблюдений; техника безопасности.</w:t>
      </w:r>
    </w:p>
    <w:p w14:paraId="1960DE62">
      <w:pPr>
        <w:spacing w:after="0" w:line="240" w:lineRule="atLeast"/>
        <w:ind w:left="-567"/>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bCs/>
          <w:i/>
          <w:iCs/>
          <w:sz w:val="24"/>
          <w:szCs w:val="24"/>
          <w:lang w:eastAsia="ru-RU"/>
        </w:rPr>
        <w:t xml:space="preserve">Практическая часть. </w:t>
      </w:r>
      <w:r>
        <w:rPr>
          <w:rFonts w:ascii="Times New Roman" w:hAnsi="Times New Roman" w:eastAsia="Times New Roman" w:cs="Times New Roman"/>
          <w:bCs/>
          <w:iCs/>
          <w:sz w:val="24"/>
          <w:szCs w:val="24"/>
          <w:lang w:eastAsia="ru-RU"/>
        </w:rPr>
        <w:t>Показ фильма «Травматизм» и его обсуждение.</w:t>
      </w:r>
    </w:p>
    <w:p w14:paraId="7F7E7C7C">
      <w:pPr>
        <w:spacing w:after="0" w:line="240" w:lineRule="atLeast"/>
        <w:ind w:left="-567"/>
        <w:jc w:val="both"/>
        <w:rPr>
          <w:rFonts w:ascii="Times New Roman" w:hAnsi="Times New Roman" w:eastAsia="Times New Roman" w:cs="Times New Roman"/>
          <w:bCs/>
          <w:iCs/>
          <w:sz w:val="24"/>
          <w:szCs w:val="24"/>
          <w:lang w:eastAsia="ru-RU"/>
        </w:rPr>
      </w:pPr>
    </w:p>
    <w:p w14:paraId="69AEF31C">
      <w:pPr>
        <w:spacing w:after="0" w:line="240" w:lineRule="atLeast"/>
        <w:ind w:left="-567"/>
        <w:jc w:val="both"/>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t>1.2.Нескучная биология</w:t>
      </w:r>
      <w:r>
        <w:rPr>
          <w:rFonts w:ascii="Times New Roman" w:hAnsi="Times New Roman" w:eastAsia="Times New Roman" w:cs="Times New Roman"/>
          <w:b/>
          <w:bCs/>
          <w:iCs/>
          <w:sz w:val="24"/>
          <w:szCs w:val="24"/>
          <w:lang w:eastAsia="ru-RU"/>
        </w:rPr>
        <w:t xml:space="preserve"> </w:t>
      </w:r>
      <w:r>
        <w:rPr>
          <w:rFonts w:ascii="Times New Roman" w:hAnsi="Times New Roman" w:eastAsia="Times New Roman" w:cs="Times New Roman"/>
          <w:b/>
          <w:bCs/>
          <w:i/>
          <w:iCs/>
          <w:sz w:val="24"/>
          <w:szCs w:val="24"/>
          <w:lang w:eastAsia="ru-RU"/>
        </w:rPr>
        <w:t>(6 ч)</w:t>
      </w:r>
    </w:p>
    <w:p w14:paraId="17B203B1">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iCs/>
          <w:sz w:val="24"/>
          <w:szCs w:val="24"/>
          <w:lang w:eastAsia="ru-RU"/>
        </w:rPr>
        <w:t xml:space="preserve">Теоретическая часть. </w:t>
      </w:r>
      <w:r>
        <w:rPr>
          <w:rFonts w:ascii="Times New Roman" w:hAnsi="Times New Roman" w:eastAsia="Times New Roman" w:cs="Times New Roman"/>
          <w:bCs/>
          <w:sz w:val="24"/>
          <w:szCs w:val="24"/>
          <w:lang w:eastAsia="ru-RU"/>
        </w:rPr>
        <w:t>Удивительная наука – биология. Основные термины. Ученые и первооткрыватели в области биологии. Живые и неживые организмы. Органические вещества: белки, жиры, углеводы. Микробиология - бактерии и плесень. Микроскоп, его строение. Строение семени. Живая клетка растения и животного. Растительный мир. Опасные и полезные растения родного края. Как вырастить растение. Животный мир на разных континентах Земли. Местная фауна. Поведение животных. Опасные животные и насекомые. Как ухаживать за домашним питомцем.</w:t>
      </w:r>
    </w:p>
    <w:p w14:paraId="14B49B63">
      <w:pPr>
        <w:spacing w:after="0" w:line="240" w:lineRule="atLeast"/>
        <w:ind w:left="-567"/>
        <w:jc w:val="both"/>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 xml:space="preserve">Практическая часть. </w:t>
      </w:r>
      <w:r>
        <w:rPr>
          <w:rFonts w:ascii="Times New Roman" w:hAnsi="Times New Roman" w:eastAsia="Times New Roman" w:cs="Times New Roman"/>
          <w:bCs/>
          <w:iCs/>
          <w:sz w:val="24"/>
          <w:szCs w:val="24"/>
          <w:lang w:eastAsia="ru-RU"/>
        </w:rPr>
        <w:t xml:space="preserve">Опыт «Пациент, скорее, жив?» (белки и их функции); </w:t>
      </w:r>
      <w:r>
        <w:rPr>
          <w:rFonts w:ascii="Times New Roman" w:hAnsi="Times New Roman" w:eastAsia="Times New Roman" w:cs="Times New Roman"/>
          <w:bCs/>
          <w:sz w:val="24"/>
          <w:szCs w:val="24"/>
          <w:lang w:eastAsia="ru-RU"/>
        </w:rPr>
        <w:t>опыт «Почему нужно мыть руки?» и «Взаимоотношения бактерий и плесени» (изучение бактерий, микроорганизмов); опыт «Листописание» (фотосинтез); опыт «Лабиринт для картошки» (свет необходим для фотосинтеза); опыт «Тормоз для растений» (свет в жизни растений); опыт «Как двигается улитка?» (приспособления для передвижения); эксперименты с проращиванием семян фасоли; опыт «Почему не мерзнут киты?» и «Шмель и муха» (отличие холоднокровных и теплокровные животных).</w:t>
      </w:r>
    </w:p>
    <w:p w14:paraId="5927F0E7">
      <w:pPr>
        <w:spacing w:after="0" w:line="240" w:lineRule="atLeast"/>
        <w:ind w:left="-567"/>
        <w:jc w:val="both"/>
        <w:rPr>
          <w:rFonts w:ascii="Times New Roman" w:hAnsi="Times New Roman" w:eastAsia="Times New Roman" w:cs="Times New Roman"/>
          <w:bCs/>
          <w:sz w:val="24"/>
          <w:szCs w:val="24"/>
          <w:lang w:eastAsia="ru-RU"/>
        </w:rPr>
      </w:pPr>
    </w:p>
    <w:p w14:paraId="3A55F1F3">
      <w:pPr>
        <w:spacing w:after="0" w:line="240" w:lineRule="atLeast"/>
        <w:ind w:left="-567"/>
        <w:jc w:val="both"/>
        <w:rPr>
          <w:rFonts w:ascii="Times New Roman" w:hAnsi="Times New Roman" w:eastAsia="Times New Roman" w:cs="Times New Roman"/>
          <w:b/>
          <w:bCs/>
          <w:i/>
          <w:sz w:val="24"/>
          <w:szCs w:val="24"/>
          <w:lang w:eastAsia="ru-RU"/>
        </w:rPr>
      </w:pPr>
      <w:r>
        <w:rPr>
          <w:rFonts w:ascii="Times New Roman" w:hAnsi="Times New Roman" w:eastAsia="Times New Roman" w:cs="Times New Roman"/>
          <w:b/>
          <w:bCs/>
          <w:i/>
          <w:sz w:val="24"/>
          <w:szCs w:val="24"/>
          <w:lang w:eastAsia="ru-RU"/>
        </w:rPr>
        <w:t>1.3. Занимательная химия (8 ч)</w:t>
      </w:r>
    </w:p>
    <w:p w14:paraId="6DAFC35A">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iCs/>
          <w:sz w:val="24"/>
          <w:szCs w:val="24"/>
          <w:lang w:eastAsia="ru-RU"/>
        </w:rPr>
        <w:t xml:space="preserve">Теоретическая часть. </w:t>
      </w:r>
      <w:r>
        <w:rPr>
          <w:rFonts w:ascii="Times New Roman" w:hAnsi="Times New Roman" w:eastAsia="Times New Roman" w:cs="Times New Roman"/>
          <w:bCs/>
          <w:sz w:val="24"/>
          <w:szCs w:val="24"/>
          <w:lang w:eastAsia="ru-RU"/>
        </w:rPr>
        <w:t xml:space="preserve">Основные термины химии. Применение химии в повседневной жизни. Основные ученые и первооткрыватели. Атом. Молекулы. Три состояния веществ; твердое, жидкое и газообразное. Что такое кристаллы. Вода и ее свойства. Химические реакции: соединения, разложения, замещения. Что такое катализаторы и ингибиторы, и для чего они нужны. Что такое смесь, раствор, суспензия, коллоидный раствор, эмульсия. Кислоты и щелочи, что это такое и для чего они нужны. Что такое индикаторы, для чего они нужны. Углерод - важный элемент на Земле. </w:t>
      </w:r>
    </w:p>
    <w:p w14:paraId="04365CF8">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sz w:val="24"/>
          <w:szCs w:val="24"/>
          <w:lang w:eastAsia="ru-RU"/>
        </w:rPr>
        <w:t>Практическая часть.</w:t>
      </w:r>
      <w:r>
        <w:rPr>
          <w:rFonts w:ascii="Times New Roman" w:hAnsi="Times New Roman" w:eastAsia="Times New Roman" w:cs="Times New Roman"/>
          <w:bCs/>
          <w:sz w:val="24"/>
          <w:szCs w:val="24"/>
          <w:lang w:eastAsia="ru-RU"/>
        </w:rPr>
        <w:t xml:space="preserve"> Опыт «Движение молекул жидкости» (сравнение движения молекул в холодной и горячей воде); опыт «Коллекция кристаллов» и «Хрустальные» яйца  (состояние веществ); опыт «Кипение холодной воды» (свойства воды); опыт «Взрыв в пакете» (химические реакции); опыт «Летающие баночки» (реакция с выделением углекислого газа); опыт «Суперпена» (реакция разложения перекиси водорода»; опыт «Пенный фонтан» (экзотермическая реакция); опыт «Механическое разделение смеси при помощи воздушного шарика» (разделение  соли и молотого перца); опыт «Исчезающий сахар» (виды смесей и их свойства); опыт «Съедобный клей» (изготавливаем коллоидный раствор»; опыт «Смесь масла и воды» (изготавливаем эмульсию); опыт «Резиновое яйцо» ( взаимодействие щелочи с кислотой); опыт «Невидимая кола» (взаимодействие фосфорной кислоты и молока); опыт «Умный йод» (определение содержание крахмала в продуктах); опыт «Цветные фантазии» (строение молекул мыла и их свойства); опыт «Серебряное яйцо» и «Свечка и магический стакан», «Получение углерода из листьев растений» (углерод и его свойства)</w:t>
      </w:r>
    </w:p>
    <w:p w14:paraId="19EE2A47">
      <w:pPr>
        <w:spacing w:after="0" w:line="240" w:lineRule="atLeast"/>
        <w:ind w:left="-567"/>
        <w:jc w:val="both"/>
        <w:rPr>
          <w:rFonts w:ascii="Times New Roman" w:hAnsi="Times New Roman" w:eastAsia="Times New Roman" w:cs="Times New Roman"/>
          <w:bCs/>
          <w:sz w:val="24"/>
          <w:szCs w:val="24"/>
          <w:lang w:eastAsia="ru-RU"/>
        </w:rPr>
      </w:pPr>
    </w:p>
    <w:p w14:paraId="0CEEDA3E">
      <w:pPr>
        <w:spacing w:after="0" w:line="240" w:lineRule="atLeast"/>
        <w:ind w:left="-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Ожидаемые результаты по </w:t>
      </w:r>
      <w:r>
        <w:rPr>
          <w:rFonts w:ascii="Times New Roman" w:hAnsi="Times New Roman" w:eastAsia="Times New Roman" w:cs="Times New Roman"/>
          <w:b/>
          <w:bCs/>
          <w:sz w:val="24"/>
          <w:szCs w:val="24"/>
          <w:lang w:val="en-US" w:eastAsia="ru-RU"/>
        </w:rPr>
        <w:t>I</w:t>
      </w:r>
      <w:r>
        <w:rPr>
          <w:rFonts w:ascii="Times New Roman" w:hAnsi="Times New Roman" w:eastAsia="Times New Roman" w:cs="Times New Roman"/>
          <w:b/>
          <w:bCs/>
          <w:sz w:val="24"/>
          <w:szCs w:val="24"/>
          <w:lang w:eastAsia="ru-RU"/>
        </w:rPr>
        <w:t xml:space="preserve"> модулю.</w:t>
      </w:r>
    </w:p>
    <w:p w14:paraId="6042468F">
      <w:pPr>
        <w:spacing w:after="0" w:line="240" w:lineRule="atLeast"/>
        <w:ind w:left="-567"/>
        <w:jc w:val="both"/>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Обучающиеся должны знать:</w:t>
      </w:r>
    </w:p>
    <w:p w14:paraId="7A8F0932">
      <w:pPr>
        <w:spacing w:after="0" w:line="240" w:lineRule="atLeast"/>
        <w:ind w:left="-567"/>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-что изучает биология, как наука;</w:t>
      </w:r>
    </w:p>
    <w:p w14:paraId="1173A4AF">
      <w:pPr>
        <w:spacing w:after="0" w:line="240" w:lineRule="atLeast"/>
        <w:ind w:left="-567"/>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растения, их виды, условия необходимые для роста, части растений;</w:t>
      </w:r>
    </w:p>
    <w:p w14:paraId="51882925">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Cs/>
          <w:sz w:val="24"/>
          <w:szCs w:val="24"/>
          <w:lang w:eastAsia="ru-RU"/>
        </w:rPr>
        <w:t>-животные, их виды, среда обитания, условия жизни;</w:t>
      </w:r>
    </w:p>
    <w:p w14:paraId="7BB85138">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строение микроскопа, его основные части;</w:t>
      </w:r>
    </w:p>
    <w:p w14:paraId="4AE088AB">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что изучает химия как наука;</w:t>
      </w:r>
    </w:p>
    <w:p w14:paraId="3538CCF7">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основные элементы строения вещества - элементарные частицы - атом и молекула;</w:t>
      </w:r>
    </w:p>
    <w:p w14:paraId="22446A27">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агрегатные состояния веществ и их превращения.</w:t>
      </w:r>
    </w:p>
    <w:p w14:paraId="789D76D2">
      <w:pPr>
        <w:spacing w:after="0" w:line="240" w:lineRule="atLeast"/>
        <w:ind w:left="-567"/>
        <w:jc w:val="both"/>
        <w:rPr>
          <w:rFonts w:ascii="Times New Roman" w:hAnsi="Times New Roman" w:eastAsia="Times New Roman" w:cs="Times New Roman"/>
          <w:bCs/>
          <w:sz w:val="24"/>
          <w:szCs w:val="24"/>
          <w:lang w:eastAsia="ru-RU"/>
        </w:rPr>
      </w:pPr>
    </w:p>
    <w:p w14:paraId="1B583ABE">
      <w:pPr>
        <w:spacing w:after="0" w:line="240" w:lineRule="atLeast"/>
        <w:ind w:left="-567"/>
        <w:jc w:val="both"/>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Обучающиеся должны уметь:</w:t>
      </w:r>
    </w:p>
    <w:p w14:paraId="37E1B2A9">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iCs/>
          <w:sz w:val="24"/>
          <w:szCs w:val="24"/>
          <w:lang w:eastAsia="ru-RU"/>
        </w:rPr>
        <w:t>-</w:t>
      </w:r>
      <w:r>
        <w:rPr>
          <w:rFonts w:ascii="Times New Roman" w:hAnsi="Times New Roman" w:eastAsia="Times New Roman" w:cs="Times New Roman"/>
          <w:bCs/>
          <w:sz w:val="24"/>
          <w:szCs w:val="24"/>
          <w:lang w:eastAsia="ru-RU"/>
        </w:rPr>
        <w:t xml:space="preserve"> отличать ядовитые растения от лекарственных;</w:t>
      </w:r>
    </w:p>
    <w:p w14:paraId="1B5A6613">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пользоваться справочниками-определителями;</w:t>
      </w:r>
    </w:p>
    <w:p w14:paraId="69C42F2B">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пользоваться микроскопом самостоятельно;</w:t>
      </w:r>
    </w:p>
    <w:p w14:paraId="1D3DA7AF">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проводить самостоятельно простейшие опыты и эксперименты;</w:t>
      </w:r>
    </w:p>
    <w:p w14:paraId="0D05B656">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проводить опыты по выращиванию кристаллов в домашних условиях.</w:t>
      </w:r>
    </w:p>
    <w:p w14:paraId="671FEBFB">
      <w:pPr>
        <w:spacing w:after="0" w:line="240" w:lineRule="atLeast"/>
        <w:ind w:left="-567"/>
        <w:jc w:val="both"/>
        <w:rPr>
          <w:rFonts w:ascii="Times New Roman" w:hAnsi="Times New Roman" w:eastAsia="Times New Roman" w:cs="Times New Roman"/>
          <w:bCs/>
          <w:sz w:val="24"/>
          <w:szCs w:val="24"/>
          <w:lang w:eastAsia="ru-RU"/>
        </w:rPr>
      </w:pPr>
    </w:p>
    <w:p w14:paraId="580E4742">
      <w:pPr>
        <w:spacing w:after="0" w:line="240" w:lineRule="atLeast"/>
        <w:ind w:left="-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Содержание занятий для </w:t>
      </w:r>
      <w:r>
        <w:rPr>
          <w:rFonts w:ascii="Times New Roman" w:hAnsi="Times New Roman" w:eastAsia="Times New Roman" w:cs="Times New Roman"/>
          <w:b/>
          <w:bCs/>
          <w:sz w:val="24"/>
          <w:szCs w:val="24"/>
          <w:lang w:val="en-US" w:eastAsia="ru-RU"/>
        </w:rPr>
        <w:t>II</w:t>
      </w:r>
      <w:r>
        <w:rPr>
          <w:rFonts w:ascii="Times New Roman" w:hAnsi="Times New Roman" w:eastAsia="Times New Roman" w:cs="Times New Roman"/>
          <w:b/>
          <w:bCs/>
          <w:sz w:val="24"/>
          <w:szCs w:val="24"/>
          <w:lang w:eastAsia="ru-RU"/>
        </w:rPr>
        <w:t xml:space="preserve"> модуля:</w:t>
      </w:r>
    </w:p>
    <w:p w14:paraId="458AA99B">
      <w:pPr>
        <w:spacing w:after="0" w:line="240" w:lineRule="atLeast"/>
        <w:ind w:left="-567"/>
        <w:jc w:val="both"/>
        <w:rPr>
          <w:rFonts w:ascii="Times New Roman" w:hAnsi="Times New Roman" w:eastAsia="Times New Roman" w:cs="Times New Roman"/>
          <w:b/>
          <w:bCs/>
          <w:i/>
          <w:sz w:val="24"/>
          <w:szCs w:val="24"/>
          <w:lang w:eastAsia="ru-RU"/>
        </w:rPr>
      </w:pPr>
      <w:r>
        <w:rPr>
          <w:rFonts w:ascii="Times New Roman" w:hAnsi="Times New Roman" w:eastAsia="Times New Roman" w:cs="Times New Roman"/>
          <w:b/>
          <w:bCs/>
          <w:i/>
          <w:sz w:val="24"/>
          <w:szCs w:val="24"/>
          <w:lang w:eastAsia="ru-RU"/>
        </w:rPr>
        <w:t>2.1. Физика без формул (6 ч)</w:t>
      </w:r>
    </w:p>
    <w:p w14:paraId="37A3B9EF">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iCs/>
          <w:sz w:val="24"/>
          <w:szCs w:val="24"/>
          <w:lang w:eastAsia="ru-RU"/>
        </w:rPr>
        <w:t>Теоретическая часть.</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iCs/>
          <w:sz w:val="24"/>
          <w:szCs w:val="24"/>
          <w:lang w:eastAsia="ru-RU"/>
        </w:rPr>
        <w:t>Физика, как наука. Физические приборы, физические величины и физические явления. Силы в природе – сила трения, сила тяжести, сила выталкивания, аэродинамическая сила. Что такое тепло и как оно передаётся? Электричество. От чего зависит ток? Что такое электромагнитные волны? Магнитное поле. Что такое масса и вес, чем отличаются друг от друга. Инерция и для чего она нужна.</w:t>
      </w:r>
    </w:p>
    <w:p w14:paraId="2FE11E11">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sz w:val="24"/>
          <w:szCs w:val="24"/>
          <w:lang w:eastAsia="ru-RU"/>
        </w:rPr>
        <w:t xml:space="preserve">Практическая часть. </w:t>
      </w:r>
      <w:r>
        <w:rPr>
          <w:rFonts w:ascii="Times New Roman" w:hAnsi="Times New Roman" w:eastAsia="Times New Roman" w:cs="Times New Roman"/>
          <w:bCs/>
          <w:sz w:val="24"/>
          <w:szCs w:val="24"/>
          <w:lang w:eastAsia="ru-RU"/>
        </w:rPr>
        <w:t>Опыт «Как «увидеть» поле?» (направления магнитного поля, силовые линии); опыт «Всегда ли можно верить компасу?» (магнитное поле, действие металлов на компас); опыт «Обнаружение электрического поля» (наблюдаем электрическое поле); опыт «Собираем электроскоп» (собираем прибор, позволяющий приблизительно измерить электрический заряд); опыт «Испарение твердых веществ» (состояния веществ, возгонка); опыт «Что идет из чайника?» (газообразное состояние веществ); опыт «Перетягивание стула» (сложение сил); опыт «Инертный фолиант» и «Кто дальше?» (от чего зависит сила инерции); опыт «Сила в бессилии» (центробежная сила); опыт «Потенциальная и кинетическая энергия» и «Куда «исчезает» энергия» (превращении энергии); опыт «Веса и чудеса» и «Невесомость без орбиты» (масса и вес движущегося тела); опыт «Вопрос ребром» и «Ныряльщик Декарта» (давление).</w:t>
      </w:r>
    </w:p>
    <w:p w14:paraId="7190E311">
      <w:pPr>
        <w:spacing w:after="0" w:line="240" w:lineRule="atLeast"/>
        <w:ind w:left="-567"/>
        <w:jc w:val="both"/>
        <w:rPr>
          <w:rFonts w:ascii="Times New Roman" w:hAnsi="Times New Roman" w:eastAsia="Times New Roman" w:cs="Times New Roman"/>
          <w:bCs/>
          <w:sz w:val="24"/>
          <w:szCs w:val="24"/>
          <w:lang w:eastAsia="ru-RU"/>
        </w:rPr>
      </w:pPr>
    </w:p>
    <w:p w14:paraId="02A789DE">
      <w:pPr>
        <w:spacing w:after="0" w:line="240" w:lineRule="atLeast"/>
        <w:ind w:left="-567"/>
        <w:jc w:val="both"/>
        <w:rPr>
          <w:rFonts w:ascii="Times New Roman" w:hAnsi="Times New Roman" w:eastAsia="Times New Roman" w:cs="Times New Roman"/>
          <w:b/>
          <w:bCs/>
          <w:i/>
          <w:sz w:val="24"/>
          <w:szCs w:val="24"/>
          <w:lang w:eastAsia="ru-RU"/>
        </w:rPr>
      </w:pPr>
      <w:r>
        <w:rPr>
          <w:rFonts w:ascii="Times New Roman" w:hAnsi="Times New Roman" w:eastAsia="Times New Roman" w:cs="Times New Roman"/>
          <w:b/>
          <w:bCs/>
          <w:i/>
          <w:sz w:val="24"/>
          <w:szCs w:val="24"/>
          <w:lang w:eastAsia="ru-RU"/>
        </w:rPr>
        <w:t>2.2.Загадочная астрономия (4 ч)</w:t>
      </w:r>
    </w:p>
    <w:p w14:paraId="78EB1E24">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iCs/>
          <w:sz w:val="24"/>
          <w:szCs w:val="24"/>
          <w:lang w:eastAsia="ru-RU"/>
        </w:rPr>
        <w:t>Теоретическая часть.</w:t>
      </w:r>
      <w:r>
        <w:rPr>
          <w:rFonts w:ascii="Times New Roman" w:hAnsi="Times New Roman" w:eastAsia="Times New Roman" w:cs="Times New Roman"/>
          <w:bCs/>
          <w:sz w:val="24"/>
          <w:szCs w:val="24"/>
          <w:lang w:eastAsia="ru-RU"/>
        </w:rPr>
        <w:t xml:space="preserve"> Что изучает астрономия? Планеты солнечной системы. Какое оно Солнце? Почему светит Солнце? Температура Солнца. Планеты — дети Солнца. Меркурий — брат Луны. Венера — ядовитый воздух. Марс — ржавая планета. Мир планет-гигантов. Семья Юпитера. Окольцованный Сатурн со своим семейством. Два брата-близнеца — Уран и Нептун. В царстве тьмы и холода на Плутоне и Хароне. Комета — снежный дирижабль. Метеоры — «падающие звезды». Метеориты – инопланетяне в шкафу. Опасные астероиды. Что такое созвездие? Стороны света. Почему звёздное небо вращается? Вращение Земли – день и ночь. Земля из космоса. Форма Земли. Солнце, Земля и Луна Вращение Земли вокруг Солнца. Что такое год? Что такое месяц? Времена года. Как меняется природа в разное время года. </w:t>
      </w:r>
    </w:p>
    <w:p w14:paraId="4198B781">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sz w:val="24"/>
          <w:szCs w:val="24"/>
          <w:lang w:eastAsia="ru-RU"/>
        </w:rPr>
        <w:t>Практическая часть.</w:t>
      </w:r>
      <w:r>
        <w:rPr>
          <w:rFonts w:ascii="Times New Roman" w:hAnsi="Times New Roman" w:eastAsia="Times New Roman" w:cs="Times New Roman"/>
          <w:bCs/>
          <w:sz w:val="24"/>
          <w:szCs w:val="24"/>
          <w:lang w:eastAsia="ru-RU"/>
        </w:rPr>
        <w:t xml:space="preserve"> Опыт «Луна и Земля» (центробежная сила); опыт «Как нарисовать элипс?» (рисуем орбиту Земли); опыт «Смена времен года при помощи глобуса и лампы» (смена времен года); опыт «Звезды – соседи» (движение звезд по кругу); опыт «Перемещение планет» (движение планет); опыт «Куда направлен хвост кометы» (изучаем кометы); опыт «Откуда летят метеоры?» (изучаем метеоры и метеориты).</w:t>
      </w:r>
    </w:p>
    <w:p w14:paraId="7F061E07">
      <w:pPr>
        <w:spacing w:after="0" w:line="240" w:lineRule="atLeast"/>
        <w:ind w:left="-567"/>
        <w:jc w:val="both"/>
        <w:rPr>
          <w:rFonts w:ascii="Times New Roman" w:hAnsi="Times New Roman" w:eastAsia="Times New Roman" w:cs="Times New Roman"/>
          <w:bCs/>
          <w:sz w:val="24"/>
          <w:szCs w:val="24"/>
          <w:lang w:eastAsia="ru-RU"/>
        </w:rPr>
      </w:pPr>
    </w:p>
    <w:p w14:paraId="6A171AF1">
      <w:pPr>
        <w:spacing w:after="0" w:line="240" w:lineRule="atLeast"/>
        <w:ind w:left="-567"/>
        <w:jc w:val="both"/>
        <w:rPr>
          <w:rFonts w:ascii="Times New Roman" w:hAnsi="Times New Roman" w:eastAsia="Times New Roman" w:cs="Times New Roman"/>
          <w:b/>
          <w:bCs/>
          <w:i/>
          <w:sz w:val="24"/>
          <w:szCs w:val="24"/>
          <w:lang w:eastAsia="ru-RU"/>
        </w:rPr>
      </w:pPr>
      <w:r>
        <w:rPr>
          <w:rFonts w:ascii="Times New Roman" w:hAnsi="Times New Roman" w:eastAsia="Times New Roman" w:cs="Times New Roman"/>
          <w:b/>
          <w:bCs/>
          <w:i/>
          <w:sz w:val="24"/>
          <w:szCs w:val="24"/>
          <w:lang w:eastAsia="ru-RU"/>
        </w:rPr>
        <w:t>2.3.Увлекательная география (7 ч)</w:t>
      </w:r>
    </w:p>
    <w:p w14:paraId="7FEED120">
      <w:pPr>
        <w:spacing w:after="0" w:line="240" w:lineRule="atLeast"/>
        <w:ind w:left="-567"/>
        <w:jc w:val="both"/>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Теоретическая часть.</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iCs/>
          <w:sz w:val="24"/>
          <w:szCs w:val="24"/>
          <w:lang w:eastAsia="ru-RU"/>
        </w:rPr>
        <w:t>Разделы географии (геология, минералогия, картография, метеорология). Тектонические процессы внутри Земли, землетрясения. Полезные ископаемые. Драгоценные минералы. Географическая карта. Глобус. Элементы рельефа. Что внутри Земли. Вулканы. Поверхность Земли: материки и океаны. Метеорология – наука о погоде. Облака. Погодные явления.</w:t>
      </w:r>
    </w:p>
    <w:p w14:paraId="7D089463">
      <w:pPr>
        <w:spacing w:after="0" w:line="240" w:lineRule="atLeast"/>
        <w:ind w:left="-567"/>
        <w:jc w:val="both"/>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xml:space="preserve">Практическая часть. </w:t>
      </w:r>
      <w:r>
        <w:rPr>
          <w:rFonts w:ascii="Times New Roman" w:hAnsi="Times New Roman" w:eastAsia="Times New Roman" w:cs="Times New Roman"/>
          <w:bCs/>
          <w:sz w:val="24"/>
          <w:szCs w:val="24"/>
          <w:lang w:eastAsia="ru-RU"/>
        </w:rPr>
        <w:t>Эксперимент «Голубое небо» (дисперсия – процесс разложения света на спектр); опыт «Облако в бутылке» (как формируются облака); опыт «Круговорот воды в природе» (процесс постоянного перемещения воды на Земле); опыт «Как появляется радуга» (преломление солнечных лучей в дождевых каплях); опыт «Разлив нефти в океане» (влияние нефти на живые организмы); опыт «Почему опасен Айсберг?» (отрицательная роль айсберга в жизни человека); опыты с песком и глиной (свойства песка и глины); опыт «Извержение вулкана» (модель вулкана, почему происходит извержение); работа с научной литературой, контурными картами, глобусом.</w:t>
      </w:r>
    </w:p>
    <w:p w14:paraId="6FA42CCA">
      <w:pPr>
        <w:spacing w:after="0" w:line="240" w:lineRule="atLeast"/>
        <w:ind w:left="-567"/>
        <w:jc w:val="both"/>
        <w:rPr>
          <w:rFonts w:ascii="Times New Roman" w:hAnsi="Times New Roman" w:eastAsia="Times New Roman" w:cs="Times New Roman"/>
          <w:b/>
          <w:bCs/>
          <w:sz w:val="24"/>
          <w:szCs w:val="24"/>
          <w:lang w:eastAsia="ru-RU"/>
        </w:rPr>
      </w:pPr>
    </w:p>
    <w:p w14:paraId="6E45E6F8">
      <w:pPr>
        <w:spacing w:after="0" w:line="240" w:lineRule="atLeast"/>
        <w:ind w:left="-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Ожидаемые результаты по окончанию обучения по </w:t>
      </w:r>
      <w:r>
        <w:rPr>
          <w:rFonts w:ascii="Times New Roman" w:hAnsi="Times New Roman" w:eastAsia="Times New Roman" w:cs="Times New Roman"/>
          <w:b/>
          <w:bCs/>
          <w:sz w:val="24"/>
          <w:szCs w:val="24"/>
          <w:lang w:val="en-US" w:eastAsia="ru-RU"/>
        </w:rPr>
        <w:t>II</w:t>
      </w:r>
      <w:r>
        <w:rPr>
          <w:rFonts w:ascii="Times New Roman" w:hAnsi="Times New Roman" w:eastAsia="Times New Roman" w:cs="Times New Roman"/>
          <w:b/>
          <w:bCs/>
          <w:sz w:val="24"/>
          <w:szCs w:val="24"/>
          <w:lang w:eastAsia="ru-RU"/>
        </w:rPr>
        <w:t xml:space="preserve"> модулю.</w:t>
      </w:r>
    </w:p>
    <w:p w14:paraId="7C57DE3E">
      <w:pPr>
        <w:spacing w:after="0" w:line="240" w:lineRule="atLeast"/>
        <w:ind w:left="-567"/>
        <w:jc w:val="both"/>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Обучающиеся будут знать:</w:t>
      </w:r>
    </w:p>
    <w:p w14:paraId="6166A88B">
      <w:pPr>
        <w:spacing w:after="0" w:line="240" w:lineRule="atLeast"/>
        <w:ind w:left="-567"/>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примеры физических приборов, физические величин и физические явлений, понимать, в чем их отличия;</w:t>
      </w:r>
    </w:p>
    <w:p w14:paraId="5331B3DD">
      <w:pPr>
        <w:spacing w:after="0" w:line="240" w:lineRule="atLeast"/>
        <w:ind w:left="-567"/>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от чего зависит сила тяжести;</w:t>
      </w:r>
    </w:p>
    <w:p w14:paraId="1DCA8B42">
      <w:pPr>
        <w:spacing w:after="0" w:line="240" w:lineRule="atLeast"/>
        <w:ind w:left="-567"/>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что такое тепло и как оно передаётся;</w:t>
      </w:r>
    </w:p>
    <w:p w14:paraId="025AB84D">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Cs/>
          <w:sz w:val="24"/>
          <w:szCs w:val="24"/>
          <w:lang w:eastAsia="ru-RU"/>
        </w:rPr>
        <w:t>- понятие электричества и электромагнитных волн;</w:t>
      </w:r>
    </w:p>
    <w:p w14:paraId="5D88AF0C">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виды полезных ископаемых и минералов;  </w:t>
      </w:r>
    </w:p>
    <w:p w14:paraId="2F4E68B4">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различные стихийные бедствия и способы действия в случае опасности; </w:t>
      </w:r>
    </w:p>
    <w:p w14:paraId="506AEA67">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понятие «созвездие», виды небесных светил в порядке удалённости от Земли;</w:t>
      </w:r>
    </w:p>
    <w:p w14:paraId="1FC217C0">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стороны света; </w:t>
      </w:r>
    </w:p>
    <w:p w14:paraId="2F6F7026">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принципы ориентирования на карте и глобусе;</w:t>
      </w:r>
    </w:p>
    <w:p w14:paraId="1B0AB679">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понятие суток, причину смены дня и ночи; </w:t>
      </w:r>
    </w:p>
    <w:p w14:paraId="15D00C9B">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понятие года и изменения в природе в разные времена года;</w:t>
      </w:r>
    </w:p>
    <w:p w14:paraId="49A26237">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основные слои Земли, материки и океаны Земли;</w:t>
      </w:r>
    </w:p>
    <w:p w14:paraId="728A1769">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основные природные явления.</w:t>
      </w:r>
    </w:p>
    <w:p w14:paraId="01C87E62">
      <w:pPr>
        <w:spacing w:after="0" w:line="240" w:lineRule="atLeast"/>
        <w:ind w:left="-567"/>
        <w:jc w:val="both"/>
        <w:rPr>
          <w:rFonts w:ascii="Times New Roman" w:hAnsi="Times New Roman" w:eastAsia="Times New Roman" w:cs="Times New Roman"/>
          <w:bCs/>
          <w:sz w:val="24"/>
          <w:szCs w:val="24"/>
          <w:lang w:eastAsia="ru-RU"/>
        </w:rPr>
      </w:pPr>
    </w:p>
    <w:p w14:paraId="6335C0FF">
      <w:pPr>
        <w:spacing w:after="0" w:line="240" w:lineRule="atLeast"/>
        <w:ind w:left="-567"/>
        <w:jc w:val="both"/>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Обучающиеся будут уметь:</w:t>
      </w:r>
    </w:p>
    <w:p w14:paraId="0094AF41">
      <w:pPr>
        <w:spacing w:after="0" w:line="240" w:lineRule="atLeast"/>
        <w:ind w:left="-567"/>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пользоваться картами и глобусом;</w:t>
      </w:r>
    </w:p>
    <w:p w14:paraId="75617D94">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iCs/>
          <w:sz w:val="24"/>
          <w:szCs w:val="24"/>
          <w:lang w:eastAsia="ru-RU"/>
        </w:rPr>
        <w:t>- р</w:t>
      </w:r>
      <w:r>
        <w:rPr>
          <w:rFonts w:ascii="Times New Roman" w:hAnsi="Times New Roman" w:eastAsia="Times New Roman" w:cs="Times New Roman"/>
          <w:bCs/>
          <w:sz w:val="24"/>
          <w:szCs w:val="24"/>
          <w:lang w:eastAsia="ru-RU"/>
        </w:rPr>
        <w:t>азличать на карте элементы рельефа;</w:t>
      </w:r>
    </w:p>
    <w:p w14:paraId="4C351853">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самостоятельно проводить простейшие опыты, эксперименты и наблюдения;</w:t>
      </w:r>
    </w:p>
    <w:p w14:paraId="7BEEB2C7">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пользоваться физическим оборудованием;</w:t>
      </w:r>
    </w:p>
    <w:p w14:paraId="5EE3E46A">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-самостоятельно пользоваться научной и справочной литературой;</w:t>
      </w:r>
    </w:p>
    <w:p w14:paraId="78893513">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различать основные созвездия на небе;</w:t>
      </w:r>
    </w:p>
    <w:p w14:paraId="3324D525">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определять стороны света по компасу;</w:t>
      </w:r>
    </w:p>
    <w:p w14:paraId="52DEE829">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подготовить проект по выбранной теме, сформулировать гипотезу и задачи для её исследования; защитить свой проект перед сверстниками.</w:t>
      </w:r>
    </w:p>
    <w:p w14:paraId="191529B8">
      <w:pPr>
        <w:spacing w:after="0" w:line="240" w:lineRule="atLeast"/>
        <w:ind w:left="-567"/>
        <w:jc w:val="both"/>
        <w:rPr>
          <w:rFonts w:ascii="Times New Roman" w:hAnsi="Times New Roman" w:eastAsia="Times New Roman" w:cs="Times New Roman"/>
          <w:bCs/>
          <w:sz w:val="24"/>
          <w:szCs w:val="24"/>
          <w:lang w:eastAsia="ru-RU"/>
        </w:rPr>
      </w:pPr>
    </w:p>
    <w:p w14:paraId="79227390">
      <w:pPr>
        <w:spacing w:after="0" w:line="240" w:lineRule="atLeast"/>
        <w:ind w:left="-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Содержание занятий для </w:t>
      </w:r>
      <w:r>
        <w:rPr>
          <w:rFonts w:ascii="Times New Roman" w:hAnsi="Times New Roman" w:eastAsia="Times New Roman" w:cs="Times New Roman"/>
          <w:b/>
          <w:bCs/>
          <w:sz w:val="24"/>
          <w:szCs w:val="24"/>
          <w:lang w:val="en-US" w:eastAsia="ru-RU"/>
        </w:rPr>
        <w:t>III</w:t>
      </w:r>
      <w:r>
        <w:rPr>
          <w:rFonts w:ascii="Times New Roman" w:hAnsi="Times New Roman" w:eastAsia="Times New Roman" w:cs="Times New Roman"/>
          <w:b/>
          <w:bCs/>
          <w:sz w:val="24"/>
          <w:szCs w:val="24"/>
          <w:lang w:eastAsia="ru-RU"/>
        </w:rPr>
        <w:t xml:space="preserve"> модуля:</w:t>
      </w:r>
    </w:p>
    <w:p w14:paraId="2A9EA05A">
      <w:pPr>
        <w:spacing w:after="0" w:line="240" w:lineRule="atLeast"/>
        <w:ind w:left="-567"/>
        <w:jc w:val="both"/>
        <w:rPr>
          <w:rFonts w:ascii="Times New Roman" w:hAnsi="Times New Roman" w:eastAsia="Times New Roman" w:cs="Times New Roman"/>
          <w:b/>
          <w:bCs/>
          <w:i/>
          <w:sz w:val="24"/>
          <w:szCs w:val="24"/>
          <w:lang w:eastAsia="ru-RU"/>
        </w:rPr>
      </w:pPr>
      <w:r>
        <w:rPr>
          <w:rFonts w:ascii="Times New Roman" w:hAnsi="Times New Roman" w:eastAsia="Times New Roman" w:cs="Times New Roman"/>
          <w:b/>
          <w:bCs/>
          <w:i/>
          <w:sz w:val="24"/>
          <w:szCs w:val="24"/>
          <w:lang w:eastAsia="ru-RU"/>
        </w:rPr>
        <w:t>Итоговые занятия (2ч)</w:t>
      </w:r>
    </w:p>
    <w:p w14:paraId="3EE8D5EF">
      <w:pPr>
        <w:spacing w:after="0" w:line="240" w:lineRule="atLeast"/>
        <w:ind w:left="-567"/>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bCs/>
          <w:i/>
          <w:iCs/>
          <w:sz w:val="24"/>
          <w:szCs w:val="24"/>
          <w:lang w:eastAsia="ru-RU"/>
        </w:rPr>
        <w:t>Теоретическая часть.</w:t>
      </w:r>
      <w:r>
        <w:rPr>
          <w:rFonts w:ascii="Times New Roman" w:hAnsi="Times New Roman" w:eastAsia="Times New Roman" w:cs="Times New Roman"/>
          <w:bCs/>
          <w:iCs/>
          <w:sz w:val="24"/>
          <w:szCs w:val="24"/>
          <w:lang w:eastAsia="ru-RU"/>
        </w:rPr>
        <w:t xml:space="preserve"> Подведение итогов работы за год. Подготовка к отчетному выступлению «Волшебные чудеса науки»</w:t>
      </w:r>
    </w:p>
    <w:p w14:paraId="61995BD2">
      <w:pPr>
        <w:spacing w:after="0" w:line="240" w:lineRule="atLeast"/>
        <w:ind w:left="-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i/>
          <w:sz w:val="24"/>
          <w:szCs w:val="24"/>
          <w:lang w:eastAsia="ru-RU"/>
        </w:rPr>
        <w:t>Практическая часть.</w:t>
      </w:r>
      <w:r>
        <w:rPr>
          <w:rFonts w:ascii="Times New Roman" w:hAnsi="Times New Roman" w:eastAsia="Times New Roman" w:cs="Times New Roman"/>
          <w:bCs/>
          <w:sz w:val="24"/>
          <w:szCs w:val="24"/>
          <w:lang w:eastAsia="ru-RU"/>
        </w:rPr>
        <w:t xml:space="preserve"> Итоговая аттестация в виде защиты творческого проекта (дети пишут сами при небольшой помощи педагога на протяжении изучения </w:t>
      </w:r>
      <w:r>
        <w:rPr>
          <w:rFonts w:ascii="Times New Roman" w:hAnsi="Times New Roman" w:eastAsia="Times New Roman" w:cs="Times New Roman"/>
          <w:bCs/>
          <w:sz w:val="24"/>
          <w:szCs w:val="24"/>
          <w:lang w:val="en-US" w:eastAsia="ru-RU"/>
        </w:rPr>
        <w:t>II</w:t>
      </w:r>
      <w:r>
        <w:rPr>
          <w:rFonts w:ascii="Times New Roman" w:hAnsi="Times New Roman" w:eastAsia="Times New Roman" w:cs="Times New Roman"/>
          <w:bCs/>
          <w:sz w:val="24"/>
          <w:szCs w:val="24"/>
          <w:lang w:eastAsia="ru-RU"/>
        </w:rPr>
        <w:t xml:space="preserve"> модуля программы). </w:t>
      </w:r>
    </w:p>
    <w:p w14:paraId="5E5AB8CD">
      <w:pPr>
        <w:spacing w:after="0" w:line="240" w:lineRule="atLeast"/>
        <w:ind w:left="-567"/>
        <w:jc w:val="both"/>
        <w:rPr>
          <w:rFonts w:ascii="Times New Roman" w:hAnsi="Times New Roman" w:eastAsia="Times New Roman" w:cs="Times New Roman"/>
          <w:bCs/>
          <w:sz w:val="24"/>
          <w:szCs w:val="24"/>
          <w:lang w:eastAsia="ru-RU"/>
        </w:rPr>
      </w:pPr>
    </w:p>
    <w:p w14:paraId="0CFD26BE">
      <w:pPr>
        <w:spacing w:after="0" w:line="240" w:lineRule="atLeast"/>
        <w:ind w:left="-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br w:type="page"/>
      </w:r>
    </w:p>
    <w:p w14:paraId="789BAD7D">
      <w:pPr>
        <w:suppressAutoHyphens/>
        <w:spacing w:after="0" w:line="240" w:lineRule="auto"/>
        <w:ind w:left="-567"/>
        <w:jc w:val="center"/>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Тематическое планирование</w:t>
      </w:r>
    </w:p>
    <w:p w14:paraId="791EDEAC">
      <w:pPr>
        <w:suppressAutoHyphens/>
        <w:spacing w:after="0" w:line="240" w:lineRule="auto"/>
        <w:ind w:left="-567"/>
        <w:jc w:val="center"/>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 xml:space="preserve"> </w:t>
      </w:r>
    </w:p>
    <w:p w14:paraId="78EC8A38">
      <w:pPr>
        <w:suppressAutoHyphens/>
        <w:spacing w:after="0" w:line="240" w:lineRule="auto"/>
        <w:ind w:left="-567"/>
        <w:jc w:val="center"/>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 xml:space="preserve">1 класс </w:t>
      </w:r>
    </w:p>
    <w:p w14:paraId="43DFF87E">
      <w:pPr>
        <w:suppressAutoHyphens/>
        <w:spacing w:after="0" w:line="240" w:lineRule="auto"/>
        <w:ind w:left="-567"/>
        <w:jc w:val="center"/>
        <w:rPr>
          <w:rFonts w:ascii="Times New Roman" w:hAnsi="Times New Roman" w:eastAsia="Times New Roman" w:cs="Times New Roman"/>
          <w:b/>
          <w:sz w:val="24"/>
          <w:szCs w:val="24"/>
          <w:lang w:eastAsia="zh-CN"/>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1"/>
        <w:gridCol w:w="6581"/>
        <w:gridCol w:w="2203"/>
      </w:tblGrid>
      <w:tr w14:paraId="30C12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6BDE5AC9">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p w14:paraId="4018C65F">
            <w:pPr>
              <w:spacing w:after="0" w:line="276"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п/п</w:t>
            </w:r>
          </w:p>
        </w:tc>
        <w:tc>
          <w:tcPr>
            <w:tcW w:w="6581" w:type="dxa"/>
            <w:tcBorders>
              <w:top w:val="single" w:color="000000" w:sz="4" w:space="0"/>
              <w:left w:val="single" w:color="000000" w:sz="4" w:space="0"/>
              <w:bottom w:val="single" w:color="000000" w:sz="4" w:space="0"/>
              <w:right w:val="single" w:color="000000" w:sz="4" w:space="0"/>
            </w:tcBorders>
          </w:tcPr>
          <w:p w14:paraId="0506AFF0">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Название раздела</w:t>
            </w:r>
          </w:p>
        </w:tc>
        <w:tc>
          <w:tcPr>
            <w:tcW w:w="2203" w:type="dxa"/>
            <w:tcBorders>
              <w:top w:val="single" w:color="000000" w:sz="4" w:space="0"/>
              <w:left w:val="single" w:color="000000" w:sz="4" w:space="0"/>
              <w:bottom w:val="single" w:color="000000" w:sz="4" w:space="0"/>
              <w:right w:val="single" w:color="000000" w:sz="4" w:space="0"/>
            </w:tcBorders>
          </w:tcPr>
          <w:p w14:paraId="507228FD">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часов по учебному плану</w:t>
            </w:r>
          </w:p>
        </w:tc>
      </w:tr>
      <w:tr w14:paraId="61375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6DBB0481">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6581" w:type="dxa"/>
          </w:tcPr>
          <w:p w14:paraId="0DFE413E">
            <w:pPr>
              <w:spacing w:after="0" w:line="240" w:lineRule="atLeast"/>
              <w:jc w:val="both"/>
              <w:rPr>
                <w:rFonts w:ascii="Times New Roman" w:hAnsi="Times New Roman" w:eastAsia="Times New Roman" w:cs="Times New Roman"/>
                <w:bCs/>
                <w:spacing w:val="-3"/>
                <w:sz w:val="24"/>
                <w:szCs w:val="24"/>
                <w:lang w:eastAsia="zh-CN"/>
              </w:rPr>
            </w:pPr>
            <w:r>
              <w:rPr>
                <w:rFonts w:ascii="Times New Roman" w:hAnsi="Times New Roman" w:cs="Times New Roman"/>
                <w:sz w:val="24"/>
                <w:szCs w:val="24"/>
              </w:rPr>
              <w:t>Модуль 1. Опыты и эксперименты с водой.</w:t>
            </w:r>
          </w:p>
        </w:tc>
        <w:tc>
          <w:tcPr>
            <w:tcW w:w="2203" w:type="dxa"/>
          </w:tcPr>
          <w:p w14:paraId="6F90F227">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cs="Times New Roman"/>
                <w:sz w:val="24"/>
                <w:szCs w:val="24"/>
              </w:rPr>
              <w:t xml:space="preserve">9 </w:t>
            </w:r>
          </w:p>
        </w:tc>
      </w:tr>
      <w:tr w14:paraId="6826A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73CF5116">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6581" w:type="dxa"/>
          </w:tcPr>
          <w:p w14:paraId="5262333D">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Модуль 2. Опыты и эксперименты с воздухом.</w:t>
            </w:r>
          </w:p>
        </w:tc>
        <w:tc>
          <w:tcPr>
            <w:tcW w:w="2203" w:type="dxa"/>
          </w:tcPr>
          <w:p w14:paraId="6A8BC028">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9</w:t>
            </w:r>
          </w:p>
        </w:tc>
      </w:tr>
      <w:tr w14:paraId="7929C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3AF40E47">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6581" w:type="dxa"/>
          </w:tcPr>
          <w:p w14:paraId="370149B6">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Модуль 3: Опыты и эксперименты с металлом.</w:t>
            </w:r>
          </w:p>
        </w:tc>
        <w:tc>
          <w:tcPr>
            <w:tcW w:w="2203" w:type="dxa"/>
          </w:tcPr>
          <w:p w14:paraId="77BE9CDB">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8</w:t>
            </w:r>
          </w:p>
        </w:tc>
      </w:tr>
      <w:tr w14:paraId="633F8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4F307784">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6581" w:type="dxa"/>
          </w:tcPr>
          <w:p w14:paraId="5465CE31">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Модуль 4. Опыты и эксперименты с песком и глиной.</w:t>
            </w:r>
          </w:p>
        </w:tc>
        <w:tc>
          <w:tcPr>
            <w:tcW w:w="2203" w:type="dxa"/>
          </w:tcPr>
          <w:p w14:paraId="7EF1F18F">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7</w:t>
            </w:r>
          </w:p>
        </w:tc>
      </w:tr>
      <w:tr w14:paraId="440F2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5BF8DC6A">
            <w:pPr>
              <w:spacing w:after="0" w:line="276" w:lineRule="auto"/>
              <w:jc w:val="center"/>
              <w:rPr>
                <w:rFonts w:ascii="Times New Roman" w:hAnsi="Times New Roman" w:eastAsia="Times New Roman" w:cs="Times New Roman"/>
                <w:sz w:val="24"/>
                <w:szCs w:val="24"/>
                <w:lang w:eastAsia="ru-RU"/>
              </w:rPr>
            </w:pPr>
          </w:p>
        </w:tc>
        <w:tc>
          <w:tcPr>
            <w:tcW w:w="6581" w:type="dxa"/>
            <w:tcBorders>
              <w:top w:val="single" w:color="000000" w:sz="4" w:space="0"/>
              <w:left w:val="single" w:color="000000" w:sz="4" w:space="0"/>
              <w:bottom w:val="single" w:color="000000" w:sz="4" w:space="0"/>
              <w:right w:val="single" w:color="000000" w:sz="4" w:space="0"/>
            </w:tcBorders>
          </w:tcPr>
          <w:p w14:paraId="07E66411">
            <w:pPr>
              <w:spacing w:after="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Всего</w:t>
            </w:r>
          </w:p>
        </w:tc>
        <w:tc>
          <w:tcPr>
            <w:tcW w:w="2203" w:type="dxa"/>
            <w:tcBorders>
              <w:top w:val="single" w:color="000000" w:sz="4" w:space="0"/>
              <w:left w:val="single" w:color="000000" w:sz="4" w:space="0"/>
              <w:bottom w:val="single" w:color="000000" w:sz="4" w:space="0"/>
              <w:right w:val="single" w:color="000000" w:sz="4" w:space="0"/>
            </w:tcBorders>
          </w:tcPr>
          <w:p w14:paraId="7C23E514">
            <w:pPr>
              <w:spacing w:after="0" w:line="276"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33</w:t>
            </w:r>
          </w:p>
        </w:tc>
      </w:tr>
    </w:tbl>
    <w:p w14:paraId="430D321A">
      <w:pPr>
        <w:suppressAutoHyphens/>
        <w:spacing w:after="0" w:line="240" w:lineRule="auto"/>
        <w:ind w:left="-567"/>
        <w:jc w:val="center"/>
        <w:rPr>
          <w:rFonts w:ascii="Times New Roman" w:hAnsi="Times New Roman" w:eastAsia="Times New Roman" w:cs="Times New Roman"/>
          <w:b/>
          <w:sz w:val="24"/>
          <w:szCs w:val="24"/>
          <w:lang w:eastAsia="zh-CN"/>
        </w:rPr>
      </w:pPr>
    </w:p>
    <w:p w14:paraId="201E1B63">
      <w:pPr>
        <w:suppressAutoHyphens/>
        <w:spacing w:after="0" w:line="240" w:lineRule="auto"/>
        <w:ind w:left="-567"/>
        <w:jc w:val="center"/>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 xml:space="preserve">2 класс </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1"/>
        <w:gridCol w:w="6581"/>
        <w:gridCol w:w="2203"/>
      </w:tblGrid>
      <w:tr w14:paraId="2B9EF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5A9F59E7">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p w14:paraId="68FDB672">
            <w:pPr>
              <w:spacing w:after="0" w:line="276"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п/п</w:t>
            </w:r>
          </w:p>
        </w:tc>
        <w:tc>
          <w:tcPr>
            <w:tcW w:w="6581" w:type="dxa"/>
            <w:tcBorders>
              <w:top w:val="single" w:color="000000" w:sz="4" w:space="0"/>
              <w:left w:val="single" w:color="000000" w:sz="4" w:space="0"/>
              <w:bottom w:val="single" w:color="000000" w:sz="4" w:space="0"/>
              <w:right w:val="single" w:color="000000" w:sz="4" w:space="0"/>
            </w:tcBorders>
          </w:tcPr>
          <w:p w14:paraId="4558AB54">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Название раздела</w:t>
            </w:r>
          </w:p>
        </w:tc>
        <w:tc>
          <w:tcPr>
            <w:tcW w:w="2203" w:type="dxa"/>
            <w:tcBorders>
              <w:top w:val="single" w:color="000000" w:sz="4" w:space="0"/>
              <w:left w:val="single" w:color="000000" w:sz="4" w:space="0"/>
              <w:bottom w:val="single" w:color="000000" w:sz="4" w:space="0"/>
              <w:right w:val="single" w:color="000000" w:sz="4" w:space="0"/>
            </w:tcBorders>
          </w:tcPr>
          <w:p w14:paraId="3A078D1B">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часов по учебному плану</w:t>
            </w:r>
          </w:p>
        </w:tc>
      </w:tr>
      <w:tr w14:paraId="03B44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06552686">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6581" w:type="dxa"/>
          </w:tcPr>
          <w:p w14:paraId="59095391">
            <w:pPr>
              <w:spacing w:after="0" w:line="240" w:lineRule="atLeast"/>
              <w:jc w:val="both"/>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 xml:space="preserve">Тренинг исследовательских способностей </w:t>
            </w:r>
          </w:p>
        </w:tc>
        <w:tc>
          <w:tcPr>
            <w:tcW w:w="2203" w:type="dxa"/>
          </w:tcPr>
          <w:p w14:paraId="3332E8EB">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14</w:t>
            </w:r>
          </w:p>
        </w:tc>
      </w:tr>
      <w:tr w14:paraId="0C528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62B873AA">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6581" w:type="dxa"/>
          </w:tcPr>
          <w:p w14:paraId="2A793AC4">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Самостоятельная исследовательская практика </w:t>
            </w:r>
          </w:p>
        </w:tc>
        <w:tc>
          <w:tcPr>
            <w:tcW w:w="2203" w:type="dxa"/>
          </w:tcPr>
          <w:p w14:paraId="7FEF5C10">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18</w:t>
            </w:r>
          </w:p>
        </w:tc>
      </w:tr>
      <w:tr w14:paraId="1796D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68AC3758">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6581" w:type="dxa"/>
          </w:tcPr>
          <w:p w14:paraId="58DD8436">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Заключение </w:t>
            </w:r>
          </w:p>
        </w:tc>
        <w:tc>
          <w:tcPr>
            <w:tcW w:w="2203" w:type="dxa"/>
          </w:tcPr>
          <w:p w14:paraId="4E5F816E">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2</w:t>
            </w:r>
          </w:p>
        </w:tc>
      </w:tr>
      <w:tr w14:paraId="30266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23EE4510">
            <w:pPr>
              <w:spacing w:after="0" w:line="276" w:lineRule="auto"/>
              <w:jc w:val="center"/>
              <w:rPr>
                <w:rFonts w:ascii="Times New Roman" w:hAnsi="Times New Roman" w:eastAsia="Times New Roman" w:cs="Times New Roman"/>
                <w:sz w:val="24"/>
                <w:szCs w:val="24"/>
                <w:lang w:eastAsia="ru-RU"/>
              </w:rPr>
            </w:pPr>
          </w:p>
        </w:tc>
        <w:tc>
          <w:tcPr>
            <w:tcW w:w="6581" w:type="dxa"/>
            <w:tcBorders>
              <w:top w:val="single" w:color="000000" w:sz="4" w:space="0"/>
              <w:left w:val="single" w:color="000000" w:sz="4" w:space="0"/>
              <w:bottom w:val="single" w:color="000000" w:sz="4" w:space="0"/>
              <w:right w:val="single" w:color="000000" w:sz="4" w:space="0"/>
            </w:tcBorders>
          </w:tcPr>
          <w:p w14:paraId="7FB25D06">
            <w:pPr>
              <w:spacing w:after="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Всего</w:t>
            </w:r>
          </w:p>
        </w:tc>
        <w:tc>
          <w:tcPr>
            <w:tcW w:w="2203" w:type="dxa"/>
            <w:tcBorders>
              <w:top w:val="single" w:color="000000" w:sz="4" w:space="0"/>
              <w:left w:val="single" w:color="000000" w:sz="4" w:space="0"/>
              <w:bottom w:val="single" w:color="000000" w:sz="4" w:space="0"/>
              <w:right w:val="single" w:color="000000" w:sz="4" w:space="0"/>
            </w:tcBorders>
          </w:tcPr>
          <w:p w14:paraId="5CF0F06E">
            <w:pPr>
              <w:spacing w:after="0" w:line="276"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34</w:t>
            </w:r>
          </w:p>
        </w:tc>
      </w:tr>
    </w:tbl>
    <w:p w14:paraId="258906CA">
      <w:pPr>
        <w:suppressAutoHyphens/>
        <w:spacing w:after="0" w:line="240" w:lineRule="auto"/>
        <w:ind w:left="-567"/>
        <w:jc w:val="center"/>
        <w:rPr>
          <w:rFonts w:ascii="Times New Roman" w:hAnsi="Times New Roman" w:eastAsia="Times New Roman" w:cs="Times New Roman"/>
          <w:b/>
          <w:sz w:val="24"/>
          <w:szCs w:val="24"/>
          <w:lang w:eastAsia="zh-CN"/>
        </w:rPr>
      </w:pPr>
    </w:p>
    <w:p w14:paraId="1DC5BED6">
      <w:pPr>
        <w:suppressAutoHyphens/>
        <w:spacing w:after="0" w:line="240" w:lineRule="auto"/>
        <w:ind w:left="-567"/>
        <w:jc w:val="center"/>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3 класс</w:t>
      </w:r>
    </w:p>
    <w:p w14:paraId="49058CD2">
      <w:pPr>
        <w:suppressAutoHyphens/>
        <w:spacing w:after="0" w:line="240" w:lineRule="auto"/>
        <w:ind w:left="-567"/>
        <w:jc w:val="center"/>
        <w:rPr>
          <w:rFonts w:ascii="Times New Roman" w:hAnsi="Times New Roman" w:eastAsia="Times New Roman" w:cs="Times New Roman"/>
          <w:b/>
          <w:sz w:val="24"/>
          <w:szCs w:val="24"/>
          <w:lang w:eastAsia="zh-CN"/>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1"/>
        <w:gridCol w:w="6581"/>
        <w:gridCol w:w="2203"/>
      </w:tblGrid>
      <w:tr w14:paraId="00897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2FC0C4EB">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p w14:paraId="2B8BC7F3">
            <w:pPr>
              <w:spacing w:after="0" w:line="276"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п/п</w:t>
            </w:r>
          </w:p>
        </w:tc>
        <w:tc>
          <w:tcPr>
            <w:tcW w:w="6581" w:type="dxa"/>
            <w:tcBorders>
              <w:top w:val="single" w:color="000000" w:sz="4" w:space="0"/>
              <w:left w:val="single" w:color="000000" w:sz="4" w:space="0"/>
              <w:bottom w:val="single" w:color="000000" w:sz="4" w:space="0"/>
              <w:right w:val="single" w:color="000000" w:sz="4" w:space="0"/>
            </w:tcBorders>
          </w:tcPr>
          <w:p w14:paraId="5E28AF83">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Название раздела</w:t>
            </w:r>
          </w:p>
        </w:tc>
        <w:tc>
          <w:tcPr>
            <w:tcW w:w="2203" w:type="dxa"/>
            <w:tcBorders>
              <w:top w:val="single" w:color="000000" w:sz="4" w:space="0"/>
              <w:left w:val="single" w:color="000000" w:sz="4" w:space="0"/>
              <w:bottom w:val="single" w:color="000000" w:sz="4" w:space="0"/>
              <w:right w:val="single" w:color="000000" w:sz="4" w:space="0"/>
            </w:tcBorders>
          </w:tcPr>
          <w:p w14:paraId="2EA789C1">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часов по учебному плану</w:t>
            </w:r>
          </w:p>
        </w:tc>
      </w:tr>
      <w:tr w14:paraId="701DF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641B2722">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6581" w:type="dxa"/>
          </w:tcPr>
          <w:p w14:paraId="1D6347CE">
            <w:pPr>
              <w:spacing w:after="0" w:line="240" w:lineRule="atLeast"/>
              <w:jc w:val="both"/>
              <w:rPr>
                <w:rFonts w:ascii="Times New Roman" w:hAnsi="Times New Roman" w:eastAsia="Times New Roman" w:cs="Times New Roman"/>
                <w:bCs/>
                <w:spacing w:val="-3"/>
                <w:sz w:val="24"/>
                <w:szCs w:val="24"/>
                <w:lang w:eastAsia="zh-CN"/>
              </w:rPr>
            </w:pPr>
            <w:r>
              <w:rPr>
                <w:rFonts w:ascii="Times New Roman" w:hAnsi="Times New Roman" w:cs="Times New Roman"/>
                <w:sz w:val="24"/>
                <w:szCs w:val="24"/>
              </w:rPr>
              <w:t xml:space="preserve">Введение. Проектная деятельность и ее задачи </w:t>
            </w:r>
          </w:p>
        </w:tc>
        <w:tc>
          <w:tcPr>
            <w:tcW w:w="2203" w:type="dxa"/>
          </w:tcPr>
          <w:p w14:paraId="452274E7">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cs="Times New Roman"/>
                <w:sz w:val="24"/>
                <w:szCs w:val="24"/>
              </w:rPr>
              <w:t>3</w:t>
            </w:r>
          </w:p>
        </w:tc>
      </w:tr>
      <w:tr w14:paraId="0E51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2DDC8B18">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6581" w:type="dxa"/>
          </w:tcPr>
          <w:p w14:paraId="62AA5C8E">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Строение и свойство вещества </w:t>
            </w:r>
          </w:p>
        </w:tc>
        <w:tc>
          <w:tcPr>
            <w:tcW w:w="2203" w:type="dxa"/>
          </w:tcPr>
          <w:p w14:paraId="5476E937">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7</w:t>
            </w:r>
          </w:p>
        </w:tc>
      </w:tr>
      <w:tr w14:paraId="0AECE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4C3AE958">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6581" w:type="dxa"/>
          </w:tcPr>
          <w:p w14:paraId="65118141">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Физические и химические явления </w:t>
            </w:r>
          </w:p>
        </w:tc>
        <w:tc>
          <w:tcPr>
            <w:tcW w:w="2203" w:type="dxa"/>
          </w:tcPr>
          <w:p w14:paraId="3B34C6A6">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2</w:t>
            </w:r>
          </w:p>
        </w:tc>
      </w:tr>
      <w:tr w14:paraId="35F69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6FC8581A">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6581" w:type="dxa"/>
          </w:tcPr>
          <w:p w14:paraId="1090858D">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Вода и воздух </w:t>
            </w:r>
          </w:p>
        </w:tc>
        <w:tc>
          <w:tcPr>
            <w:tcW w:w="2203" w:type="dxa"/>
          </w:tcPr>
          <w:p w14:paraId="46C2AA57">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7</w:t>
            </w:r>
          </w:p>
        </w:tc>
      </w:tr>
      <w:tr w14:paraId="77550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080E4F8A">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6581" w:type="dxa"/>
          </w:tcPr>
          <w:p w14:paraId="0FA9D81E">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Живые организмы и условия их жизни. Микроорганизмы.</w:t>
            </w:r>
          </w:p>
        </w:tc>
        <w:tc>
          <w:tcPr>
            <w:tcW w:w="2203" w:type="dxa"/>
          </w:tcPr>
          <w:p w14:paraId="4D402689">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15</w:t>
            </w:r>
          </w:p>
        </w:tc>
      </w:tr>
      <w:tr w14:paraId="2ADA6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2A06B286">
            <w:pPr>
              <w:spacing w:after="0" w:line="276" w:lineRule="auto"/>
              <w:jc w:val="center"/>
              <w:rPr>
                <w:rFonts w:ascii="Times New Roman" w:hAnsi="Times New Roman" w:eastAsia="Times New Roman" w:cs="Times New Roman"/>
                <w:sz w:val="24"/>
                <w:szCs w:val="24"/>
                <w:lang w:eastAsia="ru-RU"/>
              </w:rPr>
            </w:pPr>
          </w:p>
        </w:tc>
        <w:tc>
          <w:tcPr>
            <w:tcW w:w="6581" w:type="dxa"/>
            <w:tcBorders>
              <w:top w:val="single" w:color="000000" w:sz="4" w:space="0"/>
              <w:left w:val="single" w:color="000000" w:sz="4" w:space="0"/>
              <w:bottom w:val="single" w:color="000000" w:sz="4" w:space="0"/>
              <w:right w:val="single" w:color="000000" w:sz="4" w:space="0"/>
            </w:tcBorders>
          </w:tcPr>
          <w:p w14:paraId="725847FA">
            <w:pPr>
              <w:spacing w:after="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Всего</w:t>
            </w:r>
          </w:p>
        </w:tc>
        <w:tc>
          <w:tcPr>
            <w:tcW w:w="2203" w:type="dxa"/>
            <w:tcBorders>
              <w:top w:val="single" w:color="000000" w:sz="4" w:space="0"/>
              <w:left w:val="single" w:color="000000" w:sz="4" w:space="0"/>
              <w:bottom w:val="single" w:color="000000" w:sz="4" w:space="0"/>
              <w:right w:val="single" w:color="000000" w:sz="4" w:space="0"/>
            </w:tcBorders>
          </w:tcPr>
          <w:p w14:paraId="604D426D">
            <w:pPr>
              <w:spacing w:after="0" w:line="276"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34</w:t>
            </w:r>
          </w:p>
        </w:tc>
      </w:tr>
    </w:tbl>
    <w:p w14:paraId="4EAE7A91">
      <w:pPr>
        <w:suppressAutoHyphens/>
        <w:spacing w:after="0" w:line="240" w:lineRule="auto"/>
        <w:ind w:left="-567"/>
        <w:jc w:val="center"/>
        <w:rPr>
          <w:rFonts w:ascii="Times New Roman" w:hAnsi="Times New Roman" w:eastAsia="Times New Roman" w:cs="Times New Roman"/>
          <w:b/>
          <w:sz w:val="24"/>
          <w:szCs w:val="24"/>
          <w:lang w:eastAsia="zh-CN"/>
        </w:rPr>
      </w:pPr>
    </w:p>
    <w:p w14:paraId="0CFA439B">
      <w:pPr>
        <w:suppressAutoHyphens/>
        <w:spacing w:after="0" w:line="240" w:lineRule="auto"/>
        <w:ind w:left="-567"/>
        <w:jc w:val="center"/>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4 класс</w:t>
      </w:r>
    </w:p>
    <w:p w14:paraId="2C68A1EB">
      <w:pPr>
        <w:suppressAutoHyphens/>
        <w:spacing w:after="0" w:line="240" w:lineRule="auto"/>
        <w:ind w:left="-567"/>
        <w:jc w:val="center"/>
        <w:rPr>
          <w:rFonts w:ascii="Times New Roman" w:hAnsi="Times New Roman" w:eastAsia="Times New Roman" w:cs="Times New Roman"/>
          <w:b/>
          <w:sz w:val="24"/>
          <w:szCs w:val="24"/>
          <w:lang w:eastAsia="zh-CN"/>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1"/>
        <w:gridCol w:w="6581"/>
        <w:gridCol w:w="2203"/>
      </w:tblGrid>
      <w:tr w14:paraId="03D9A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3B2279FE">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p w14:paraId="5F405E1B">
            <w:pPr>
              <w:spacing w:after="0" w:line="276"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п/п</w:t>
            </w:r>
          </w:p>
        </w:tc>
        <w:tc>
          <w:tcPr>
            <w:tcW w:w="6581" w:type="dxa"/>
            <w:tcBorders>
              <w:top w:val="single" w:color="000000" w:sz="4" w:space="0"/>
              <w:left w:val="single" w:color="000000" w:sz="4" w:space="0"/>
              <w:bottom w:val="single" w:color="000000" w:sz="4" w:space="0"/>
              <w:right w:val="single" w:color="000000" w:sz="4" w:space="0"/>
            </w:tcBorders>
          </w:tcPr>
          <w:p w14:paraId="1351647E">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Название раздела</w:t>
            </w:r>
          </w:p>
        </w:tc>
        <w:tc>
          <w:tcPr>
            <w:tcW w:w="2203" w:type="dxa"/>
            <w:tcBorders>
              <w:top w:val="single" w:color="000000" w:sz="4" w:space="0"/>
              <w:left w:val="single" w:color="000000" w:sz="4" w:space="0"/>
              <w:bottom w:val="single" w:color="000000" w:sz="4" w:space="0"/>
              <w:right w:val="single" w:color="000000" w:sz="4" w:space="0"/>
            </w:tcBorders>
          </w:tcPr>
          <w:p w14:paraId="22E319D0">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часов по учебному плану</w:t>
            </w:r>
          </w:p>
        </w:tc>
      </w:tr>
      <w:tr w14:paraId="6BFD8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7F719DEF">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6581" w:type="dxa"/>
          </w:tcPr>
          <w:p w14:paraId="1353EA7C">
            <w:pPr>
              <w:spacing w:after="0" w:line="240" w:lineRule="atLeast"/>
              <w:jc w:val="both"/>
              <w:rPr>
                <w:rFonts w:ascii="Times New Roman" w:hAnsi="Times New Roman" w:eastAsia="Times New Roman" w:cs="Times New Roman"/>
                <w:b/>
                <w:bCs/>
                <w:spacing w:val="-3"/>
                <w:sz w:val="24"/>
                <w:szCs w:val="24"/>
                <w:lang w:eastAsia="zh-CN"/>
              </w:rPr>
            </w:pPr>
            <w:r>
              <w:rPr>
                <w:rFonts w:ascii="Times New Roman" w:hAnsi="Times New Roman" w:eastAsia="Times New Roman" w:cs="Times New Roman"/>
                <w:b/>
                <w:bCs/>
                <w:spacing w:val="-3"/>
                <w:sz w:val="24"/>
                <w:szCs w:val="24"/>
                <w:lang w:eastAsia="zh-CN"/>
              </w:rPr>
              <w:t>I модуль «Занимательные науки»:</w:t>
            </w:r>
          </w:p>
          <w:p w14:paraId="40F1978C">
            <w:pPr>
              <w:pStyle w:val="15"/>
              <w:numPr>
                <w:ilvl w:val="1"/>
                <w:numId w:val="13"/>
              </w:numPr>
              <w:spacing w:after="0" w:line="240" w:lineRule="atLeast"/>
              <w:jc w:val="both"/>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Введение в образовательную программу</w:t>
            </w:r>
          </w:p>
          <w:p w14:paraId="05A4DC73">
            <w:pPr>
              <w:pStyle w:val="15"/>
              <w:numPr>
                <w:ilvl w:val="1"/>
                <w:numId w:val="13"/>
              </w:numPr>
              <w:spacing w:after="0" w:line="240" w:lineRule="atLeast"/>
              <w:jc w:val="both"/>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Нескучная биология</w:t>
            </w:r>
          </w:p>
          <w:p w14:paraId="4670A59F">
            <w:pPr>
              <w:pStyle w:val="15"/>
              <w:numPr>
                <w:ilvl w:val="1"/>
                <w:numId w:val="13"/>
              </w:numPr>
              <w:spacing w:after="0" w:line="240" w:lineRule="atLeast"/>
              <w:jc w:val="both"/>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Занимательная химия</w:t>
            </w:r>
          </w:p>
        </w:tc>
        <w:tc>
          <w:tcPr>
            <w:tcW w:w="2203" w:type="dxa"/>
          </w:tcPr>
          <w:p w14:paraId="61F97AFD">
            <w:pPr>
              <w:suppressAutoHyphens/>
              <w:spacing w:after="0" w:line="240" w:lineRule="auto"/>
              <w:jc w:val="center"/>
              <w:rPr>
                <w:rFonts w:ascii="Times New Roman" w:hAnsi="Times New Roman" w:eastAsia="Times New Roman" w:cs="Times New Roman"/>
                <w:b/>
                <w:bCs/>
                <w:spacing w:val="-3"/>
                <w:sz w:val="24"/>
                <w:szCs w:val="24"/>
                <w:lang w:eastAsia="zh-CN"/>
              </w:rPr>
            </w:pPr>
            <w:r>
              <w:rPr>
                <w:rFonts w:ascii="Times New Roman" w:hAnsi="Times New Roman" w:eastAsia="Times New Roman" w:cs="Times New Roman"/>
                <w:b/>
                <w:bCs/>
                <w:spacing w:val="-3"/>
                <w:sz w:val="24"/>
                <w:szCs w:val="24"/>
                <w:lang w:eastAsia="zh-CN"/>
              </w:rPr>
              <w:t>15</w:t>
            </w:r>
          </w:p>
          <w:p w14:paraId="7C858E95">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1</w:t>
            </w:r>
          </w:p>
          <w:p w14:paraId="7AD314C2">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6</w:t>
            </w:r>
          </w:p>
          <w:p w14:paraId="29F1CB16">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8</w:t>
            </w:r>
          </w:p>
        </w:tc>
      </w:tr>
      <w:tr w14:paraId="566B7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2C2619D8">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6581" w:type="dxa"/>
          </w:tcPr>
          <w:p w14:paraId="4DF58A44">
            <w:pPr>
              <w:suppressAutoHyphens/>
              <w:spacing w:after="0" w:line="240" w:lineRule="auto"/>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val="en-US" w:eastAsia="zh-CN"/>
              </w:rPr>
              <w:t>II</w:t>
            </w:r>
            <w:r>
              <w:rPr>
                <w:rFonts w:ascii="Times New Roman" w:hAnsi="Times New Roman" w:eastAsia="Times New Roman" w:cs="Times New Roman"/>
                <w:b/>
                <w:sz w:val="24"/>
                <w:szCs w:val="24"/>
                <w:lang w:eastAsia="zh-CN"/>
              </w:rPr>
              <w:t xml:space="preserve"> модуль  «Волшебные чудеса науки»:</w:t>
            </w:r>
          </w:p>
          <w:p w14:paraId="7C93B69C">
            <w:pPr>
              <w:suppressAutoHyphens/>
              <w:spacing w:after="0" w:line="240" w:lineRule="auto"/>
              <w:rPr>
                <w:rFonts w:ascii="Times New Roman" w:hAnsi="Times New Roman" w:eastAsia="Times New Roman" w:cs="Times New Roman"/>
                <w:bCs/>
                <w:sz w:val="24"/>
                <w:szCs w:val="24"/>
                <w:lang w:eastAsia="zh-CN"/>
              </w:rPr>
            </w:pPr>
            <w:r>
              <w:rPr>
                <w:rFonts w:ascii="Times New Roman" w:hAnsi="Times New Roman" w:eastAsia="Times New Roman" w:cs="Times New Roman"/>
                <w:bCs/>
                <w:sz w:val="24"/>
                <w:szCs w:val="24"/>
                <w:lang w:eastAsia="zh-CN"/>
              </w:rPr>
              <w:t>2.1.Физика без формул</w:t>
            </w:r>
          </w:p>
          <w:p w14:paraId="4FFD4490">
            <w:pPr>
              <w:suppressAutoHyphens/>
              <w:spacing w:after="0" w:line="240" w:lineRule="auto"/>
              <w:rPr>
                <w:rFonts w:ascii="Times New Roman" w:hAnsi="Times New Roman" w:eastAsia="Times New Roman" w:cs="Times New Roman"/>
                <w:bCs/>
                <w:sz w:val="24"/>
                <w:szCs w:val="24"/>
                <w:lang w:eastAsia="zh-CN"/>
              </w:rPr>
            </w:pPr>
            <w:r>
              <w:rPr>
                <w:rFonts w:ascii="Times New Roman" w:hAnsi="Times New Roman" w:eastAsia="Times New Roman" w:cs="Times New Roman"/>
                <w:bCs/>
                <w:sz w:val="24"/>
                <w:szCs w:val="24"/>
                <w:lang w:eastAsia="zh-CN"/>
              </w:rPr>
              <w:t>2.2.Загадочная астрономия</w:t>
            </w:r>
          </w:p>
          <w:p w14:paraId="3140FDBA">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bCs/>
                <w:sz w:val="24"/>
                <w:szCs w:val="24"/>
                <w:lang w:eastAsia="zh-CN"/>
              </w:rPr>
              <w:t>2.3.Увлекательная география</w:t>
            </w:r>
          </w:p>
        </w:tc>
        <w:tc>
          <w:tcPr>
            <w:tcW w:w="2203" w:type="dxa"/>
          </w:tcPr>
          <w:p w14:paraId="32E270B2">
            <w:pPr>
              <w:suppressAutoHyphens/>
              <w:spacing w:after="0" w:line="240" w:lineRule="auto"/>
              <w:jc w:val="center"/>
              <w:rPr>
                <w:rFonts w:ascii="Times New Roman" w:hAnsi="Times New Roman" w:eastAsia="Times New Roman" w:cs="Times New Roman"/>
                <w:b/>
                <w:bCs/>
                <w:spacing w:val="-3"/>
                <w:sz w:val="24"/>
                <w:szCs w:val="24"/>
                <w:lang w:eastAsia="zh-CN"/>
              </w:rPr>
            </w:pPr>
            <w:r>
              <w:rPr>
                <w:rFonts w:ascii="Times New Roman" w:hAnsi="Times New Roman" w:eastAsia="Times New Roman" w:cs="Times New Roman"/>
                <w:b/>
                <w:bCs/>
                <w:spacing w:val="-3"/>
                <w:sz w:val="24"/>
                <w:szCs w:val="24"/>
                <w:lang w:eastAsia="zh-CN"/>
              </w:rPr>
              <w:t>17</w:t>
            </w:r>
          </w:p>
          <w:p w14:paraId="4EA8D4B7">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6</w:t>
            </w:r>
          </w:p>
          <w:p w14:paraId="71483BC5">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4</w:t>
            </w:r>
          </w:p>
          <w:p w14:paraId="6EA41B6E">
            <w:pPr>
              <w:suppressAutoHyphens/>
              <w:spacing w:after="0" w:line="240" w:lineRule="auto"/>
              <w:jc w:val="center"/>
              <w:rPr>
                <w:rFonts w:ascii="Times New Roman" w:hAnsi="Times New Roman" w:eastAsia="Times New Roman" w:cs="Times New Roman"/>
                <w:bCs/>
                <w:spacing w:val="-3"/>
                <w:sz w:val="24"/>
                <w:szCs w:val="24"/>
                <w:lang w:eastAsia="zh-CN"/>
              </w:rPr>
            </w:pPr>
            <w:r>
              <w:rPr>
                <w:rFonts w:ascii="Times New Roman" w:hAnsi="Times New Roman" w:eastAsia="Times New Roman" w:cs="Times New Roman"/>
                <w:bCs/>
                <w:spacing w:val="-3"/>
                <w:sz w:val="24"/>
                <w:szCs w:val="24"/>
                <w:lang w:eastAsia="zh-CN"/>
              </w:rPr>
              <w:t>7</w:t>
            </w:r>
          </w:p>
        </w:tc>
      </w:tr>
      <w:tr w14:paraId="51877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748C3E1B">
            <w:pPr>
              <w:spacing w:after="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6581" w:type="dxa"/>
          </w:tcPr>
          <w:p w14:paraId="5150025E">
            <w:pPr>
              <w:suppressAutoHyphens/>
              <w:spacing w:after="0" w:line="240" w:lineRule="auto"/>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val="en-US" w:eastAsia="zh-CN"/>
              </w:rPr>
              <w:t>III</w:t>
            </w:r>
            <w:r>
              <w:rPr>
                <w:rFonts w:ascii="Times New Roman" w:hAnsi="Times New Roman" w:eastAsia="Times New Roman" w:cs="Times New Roman"/>
                <w:b/>
                <w:sz w:val="24"/>
                <w:szCs w:val="24"/>
                <w:lang w:eastAsia="zh-CN"/>
              </w:rPr>
              <w:t xml:space="preserve"> модуль Итоговые занятия</w:t>
            </w:r>
          </w:p>
        </w:tc>
        <w:tc>
          <w:tcPr>
            <w:tcW w:w="2203" w:type="dxa"/>
          </w:tcPr>
          <w:p w14:paraId="6B13E5CD">
            <w:pPr>
              <w:suppressAutoHyphens/>
              <w:spacing w:after="0" w:line="240" w:lineRule="auto"/>
              <w:jc w:val="center"/>
              <w:rPr>
                <w:rFonts w:ascii="Times New Roman" w:hAnsi="Times New Roman" w:eastAsia="Times New Roman" w:cs="Times New Roman"/>
                <w:b/>
                <w:bCs/>
                <w:spacing w:val="-3"/>
                <w:sz w:val="24"/>
                <w:szCs w:val="24"/>
                <w:lang w:eastAsia="zh-CN"/>
              </w:rPr>
            </w:pPr>
            <w:r>
              <w:rPr>
                <w:rFonts w:ascii="Times New Roman" w:hAnsi="Times New Roman" w:eastAsia="Times New Roman" w:cs="Times New Roman"/>
                <w:b/>
                <w:bCs/>
                <w:spacing w:val="-3"/>
                <w:sz w:val="24"/>
                <w:szCs w:val="24"/>
                <w:lang w:eastAsia="zh-CN"/>
              </w:rPr>
              <w:t>2</w:t>
            </w:r>
          </w:p>
        </w:tc>
      </w:tr>
      <w:tr w14:paraId="3A0B5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dxa"/>
            <w:tcBorders>
              <w:top w:val="single" w:color="000000" w:sz="4" w:space="0"/>
              <w:left w:val="single" w:color="000000" w:sz="4" w:space="0"/>
              <w:bottom w:val="single" w:color="000000" w:sz="4" w:space="0"/>
              <w:right w:val="single" w:color="000000" w:sz="4" w:space="0"/>
            </w:tcBorders>
          </w:tcPr>
          <w:p w14:paraId="53BA4CF2">
            <w:pPr>
              <w:spacing w:after="0" w:line="276" w:lineRule="auto"/>
              <w:jc w:val="center"/>
              <w:rPr>
                <w:rFonts w:ascii="Times New Roman" w:hAnsi="Times New Roman" w:eastAsia="Times New Roman" w:cs="Times New Roman"/>
                <w:sz w:val="24"/>
                <w:szCs w:val="24"/>
                <w:lang w:eastAsia="ru-RU"/>
              </w:rPr>
            </w:pPr>
          </w:p>
        </w:tc>
        <w:tc>
          <w:tcPr>
            <w:tcW w:w="6581" w:type="dxa"/>
            <w:tcBorders>
              <w:top w:val="single" w:color="000000" w:sz="4" w:space="0"/>
              <w:left w:val="single" w:color="000000" w:sz="4" w:space="0"/>
              <w:bottom w:val="single" w:color="000000" w:sz="4" w:space="0"/>
              <w:right w:val="single" w:color="000000" w:sz="4" w:space="0"/>
            </w:tcBorders>
          </w:tcPr>
          <w:p w14:paraId="590F337C">
            <w:pPr>
              <w:spacing w:after="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Всего</w:t>
            </w:r>
          </w:p>
        </w:tc>
        <w:tc>
          <w:tcPr>
            <w:tcW w:w="2203" w:type="dxa"/>
            <w:tcBorders>
              <w:top w:val="single" w:color="000000" w:sz="4" w:space="0"/>
              <w:left w:val="single" w:color="000000" w:sz="4" w:space="0"/>
              <w:bottom w:val="single" w:color="000000" w:sz="4" w:space="0"/>
              <w:right w:val="single" w:color="000000" w:sz="4" w:space="0"/>
            </w:tcBorders>
          </w:tcPr>
          <w:p w14:paraId="76C1AAB6">
            <w:pPr>
              <w:spacing w:after="0" w:line="276"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34</w:t>
            </w:r>
          </w:p>
        </w:tc>
      </w:tr>
    </w:tbl>
    <w:p w14:paraId="4E6F5A08">
      <w:pPr>
        <w:suppressAutoHyphens/>
        <w:spacing w:after="0" w:line="240" w:lineRule="auto"/>
        <w:ind w:left="-567"/>
        <w:jc w:val="center"/>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br w:type="page"/>
      </w:r>
    </w:p>
    <w:p w14:paraId="6067634D">
      <w:pPr>
        <w:suppressAutoHyphens/>
        <w:spacing w:after="0" w:line="240" w:lineRule="auto"/>
        <w:jc w:val="right"/>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Приложение 1</w:t>
      </w:r>
    </w:p>
    <w:p w14:paraId="3A315443">
      <w:pPr>
        <w:jc w:val="center"/>
        <w:rPr>
          <w:rFonts w:ascii="Times New Roman" w:hAnsi="Times New Roman" w:cs="Times New Roman"/>
          <w:b/>
          <w:sz w:val="24"/>
          <w:szCs w:val="24"/>
        </w:rPr>
      </w:pPr>
      <w:r>
        <w:rPr>
          <w:rFonts w:ascii="Times New Roman" w:hAnsi="Times New Roman" w:cs="Times New Roman"/>
          <w:b/>
          <w:sz w:val="24"/>
          <w:szCs w:val="24"/>
        </w:rPr>
        <w:t xml:space="preserve">Календарно- тематический план </w:t>
      </w:r>
    </w:p>
    <w:p w14:paraId="25E1A6A6">
      <w:pPr>
        <w:jc w:val="center"/>
        <w:rPr>
          <w:rFonts w:ascii="Times New Roman" w:hAnsi="Times New Roman" w:cs="Times New Roman"/>
          <w:b/>
          <w:sz w:val="24"/>
          <w:szCs w:val="24"/>
        </w:rPr>
      </w:pPr>
      <w:r>
        <w:rPr>
          <w:rFonts w:ascii="Times New Roman" w:hAnsi="Times New Roman" w:cs="Times New Roman"/>
          <w:b/>
          <w:sz w:val="24"/>
          <w:szCs w:val="24"/>
        </w:rPr>
        <w:t xml:space="preserve">1 класс </w:t>
      </w:r>
    </w:p>
    <w:p w14:paraId="5BB67A44">
      <w:pPr>
        <w:jc w:val="center"/>
        <w:rPr>
          <w:rFonts w:ascii="Times New Roman" w:hAnsi="Times New Roman" w:cs="Times New Roman"/>
          <w:b/>
          <w:sz w:val="24"/>
          <w:szCs w:val="24"/>
        </w:rPr>
      </w:pPr>
      <w:r>
        <w:rPr>
          <w:rFonts w:ascii="Times New Roman" w:hAnsi="Times New Roman" w:cs="Times New Roman"/>
          <w:b/>
          <w:sz w:val="24"/>
          <w:szCs w:val="24"/>
        </w:rPr>
        <w:t>Модуль 1. Опыты и эксперименты с водой (9 ч).</w:t>
      </w:r>
    </w:p>
    <w:tbl>
      <w:tblPr>
        <w:tblStyle w:val="11"/>
        <w:tblW w:w="1049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714"/>
        <w:gridCol w:w="2871"/>
        <w:gridCol w:w="1996"/>
        <w:gridCol w:w="706"/>
        <w:gridCol w:w="2542"/>
      </w:tblGrid>
      <w:tr w14:paraId="5A3C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221BEB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1714" w:type="dxa"/>
          </w:tcPr>
          <w:p w14:paraId="767BF4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2871" w:type="dxa"/>
          </w:tcPr>
          <w:p w14:paraId="489CC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1996" w:type="dxa"/>
          </w:tcPr>
          <w:p w14:paraId="1E482B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Интеграция образовательных областей</w:t>
            </w:r>
          </w:p>
        </w:tc>
        <w:tc>
          <w:tcPr>
            <w:tcW w:w="706" w:type="dxa"/>
          </w:tcPr>
          <w:p w14:paraId="55EE7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w:t>
            </w:r>
          </w:p>
        </w:tc>
        <w:tc>
          <w:tcPr>
            <w:tcW w:w="2542" w:type="dxa"/>
          </w:tcPr>
          <w:p w14:paraId="31F7C0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с родителями </w:t>
            </w:r>
          </w:p>
        </w:tc>
      </w:tr>
      <w:tr w14:paraId="14EB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2954C6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4" w:type="dxa"/>
          </w:tcPr>
          <w:p w14:paraId="2CDE4E6C">
            <w:pPr>
              <w:spacing w:after="0" w:line="240" w:lineRule="auto"/>
              <w:rPr>
                <w:rFonts w:ascii="Times New Roman" w:hAnsi="Times New Roman" w:cs="Times New Roman"/>
                <w:sz w:val="24"/>
                <w:szCs w:val="24"/>
              </w:rPr>
            </w:pPr>
            <w:r>
              <w:rPr>
                <w:rFonts w:ascii="Times New Roman" w:hAnsi="Times New Roman" w:cs="Times New Roman"/>
                <w:sz w:val="24"/>
                <w:szCs w:val="24"/>
              </w:rPr>
              <w:t>Пар – это тоже вода.</w:t>
            </w:r>
          </w:p>
        </w:tc>
        <w:tc>
          <w:tcPr>
            <w:tcW w:w="2871" w:type="dxa"/>
          </w:tcPr>
          <w:p w14:paraId="73D58CA4">
            <w:pPr>
              <w:spacing w:after="0" w:line="240" w:lineRule="auto"/>
              <w:rPr>
                <w:rFonts w:ascii="Times New Roman" w:hAnsi="Times New Roman" w:cs="Times New Roman"/>
                <w:i/>
                <w:sz w:val="24"/>
                <w:szCs w:val="24"/>
              </w:rPr>
            </w:pPr>
            <w:r>
              <w:rPr>
                <w:rFonts w:ascii="Times New Roman" w:hAnsi="Times New Roman" w:cs="Times New Roman"/>
                <w:i/>
                <w:sz w:val="24"/>
                <w:szCs w:val="24"/>
              </w:rPr>
              <w:t>Дать детям понятие о том, что пар – это тоже вода. Познакомить со свойствами воды. Обратить внимание на то, что вода таит в себе много неизвестного.</w:t>
            </w:r>
          </w:p>
        </w:tc>
        <w:tc>
          <w:tcPr>
            <w:tcW w:w="1996" w:type="dxa"/>
          </w:tcPr>
          <w:p w14:paraId="6A458379">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Художественное творчество «Волшебная вода». </w:t>
            </w:r>
          </w:p>
          <w:p w14:paraId="09F5BBD4">
            <w:pPr>
              <w:spacing w:after="0" w:line="240" w:lineRule="auto"/>
              <w:rPr>
                <w:rFonts w:ascii="Times New Roman" w:hAnsi="Times New Roman" w:cs="Times New Roman"/>
                <w:i/>
                <w:sz w:val="24"/>
                <w:szCs w:val="24"/>
              </w:rPr>
            </w:pPr>
            <w:r>
              <w:rPr>
                <w:rFonts w:ascii="Times New Roman" w:hAnsi="Times New Roman" w:cs="Times New Roman"/>
                <w:i/>
                <w:sz w:val="24"/>
                <w:szCs w:val="24"/>
              </w:rPr>
              <w:t>Безопасность: формировать аккуратность во время работы со стеклянным оборудованием</w:t>
            </w:r>
          </w:p>
        </w:tc>
        <w:tc>
          <w:tcPr>
            <w:tcW w:w="706" w:type="dxa"/>
          </w:tcPr>
          <w:p w14:paraId="51864DEA">
            <w:pPr>
              <w:spacing w:after="0" w:line="240" w:lineRule="auto"/>
              <w:jc w:val="center"/>
              <w:rPr>
                <w:rFonts w:ascii="Times New Roman" w:hAnsi="Times New Roman" w:cs="Times New Roman"/>
                <w:sz w:val="24"/>
                <w:szCs w:val="24"/>
              </w:rPr>
            </w:pPr>
          </w:p>
        </w:tc>
        <w:tc>
          <w:tcPr>
            <w:tcW w:w="2542" w:type="dxa"/>
          </w:tcPr>
          <w:p w14:paraId="55000C90">
            <w:pPr>
              <w:spacing w:after="0" w:line="240" w:lineRule="auto"/>
              <w:rPr>
                <w:rFonts w:ascii="Times New Roman" w:hAnsi="Times New Roman" w:cs="Times New Roman"/>
                <w:sz w:val="24"/>
                <w:szCs w:val="24"/>
              </w:rPr>
            </w:pPr>
            <w:r>
              <w:rPr>
                <w:rFonts w:ascii="Times New Roman" w:hAnsi="Times New Roman" w:cs="Times New Roman"/>
                <w:sz w:val="24"/>
                <w:szCs w:val="24"/>
              </w:rPr>
              <w:t>Буклет «Экспериментируем дома».</w:t>
            </w:r>
          </w:p>
          <w:p w14:paraId="779D5A47">
            <w:pPr>
              <w:spacing w:after="0" w:line="240" w:lineRule="auto"/>
              <w:rPr>
                <w:rFonts w:ascii="Times New Roman" w:hAnsi="Times New Roman" w:cs="Times New Roman"/>
                <w:sz w:val="24"/>
                <w:szCs w:val="24"/>
              </w:rPr>
            </w:pPr>
            <w:r>
              <w:rPr>
                <w:rFonts w:ascii="Times New Roman" w:hAnsi="Times New Roman" w:cs="Times New Roman"/>
                <w:sz w:val="24"/>
                <w:szCs w:val="24"/>
              </w:rPr>
              <w:t>Цель: познакомить родителей с играми – экспериментами, которые могут провести дома вместе с детьми.</w:t>
            </w:r>
          </w:p>
        </w:tc>
      </w:tr>
      <w:tr w14:paraId="0787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3ACA36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4" w:type="dxa"/>
          </w:tcPr>
          <w:p w14:paraId="137289CB">
            <w:pPr>
              <w:spacing w:after="0" w:line="240" w:lineRule="auto"/>
              <w:rPr>
                <w:rFonts w:ascii="Times New Roman" w:hAnsi="Times New Roman" w:cs="Times New Roman"/>
                <w:sz w:val="24"/>
                <w:szCs w:val="24"/>
              </w:rPr>
            </w:pPr>
            <w:r>
              <w:rPr>
                <w:rFonts w:ascii="Times New Roman" w:hAnsi="Times New Roman" w:cs="Times New Roman"/>
                <w:sz w:val="24"/>
                <w:szCs w:val="24"/>
              </w:rPr>
              <w:t>С водой и без воды.</w:t>
            </w:r>
          </w:p>
        </w:tc>
        <w:tc>
          <w:tcPr>
            <w:tcW w:w="2871" w:type="dxa"/>
          </w:tcPr>
          <w:p w14:paraId="09D8B792">
            <w:pPr>
              <w:spacing w:after="0" w:line="240" w:lineRule="auto"/>
              <w:rPr>
                <w:rFonts w:ascii="Times New Roman" w:hAnsi="Times New Roman" w:cs="Times New Roman"/>
                <w:i/>
                <w:sz w:val="24"/>
                <w:szCs w:val="24"/>
              </w:rPr>
            </w:pPr>
            <w:r>
              <w:rPr>
                <w:rFonts w:ascii="Times New Roman" w:hAnsi="Times New Roman" w:cs="Times New Roman"/>
                <w:i/>
                <w:sz w:val="24"/>
                <w:szCs w:val="24"/>
              </w:rPr>
              <w:t>Познакомить со свойствами воды. Помочь выделить факторы внешней среды, необходимые для роста и развития растений (вода, свет, тепло).</w:t>
            </w:r>
          </w:p>
        </w:tc>
        <w:tc>
          <w:tcPr>
            <w:tcW w:w="1996" w:type="dxa"/>
          </w:tcPr>
          <w:p w14:paraId="295DB4AC">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«Волшебная вода» (красочные брызги)</w:t>
            </w:r>
          </w:p>
        </w:tc>
        <w:tc>
          <w:tcPr>
            <w:tcW w:w="706" w:type="dxa"/>
          </w:tcPr>
          <w:p w14:paraId="663E1AB0">
            <w:pPr>
              <w:spacing w:after="0" w:line="240" w:lineRule="auto"/>
              <w:jc w:val="center"/>
              <w:rPr>
                <w:rFonts w:ascii="Times New Roman" w:hAnsi="Times New Roman" w:cs="Times New Roman"/>
                <w:sz w:val="24"/>
                <w:szCs w:val="24"/>
              </w:rPr>
            </w:pPr>
          </w:p>
        </w:tc>
        <w:tc>
          <w:tcPr>
            <w:tcW w:w="2542" w:type="dxa"/>
          </w:tcPr>
          <w:p w14:paraId="57DB2DCD">
            <w:pPr>
              <w:spacing w:after="0" w:line="240" w:lineRule="auto"/>
              <w:rPr>
                <w:rFonts w:ascii="Times New Roman" w:hAnsi="Times New Roman" w:cs="Times New Roman"/>
                <w:sz w:val="24"/>
                <w:szCs w:val="24"/>
              </w:rPr>
            </w:pPr>
            <w:r>
              <w:rPr>
                <w:rFonts w:ascii="Times New Roman" w:hAnsi="Times New Roman" w:cs="Times New Roman"/>
                <w:sz w:val="24"/>
                <w:szCs w:val="24"/>
              </w:rPr>
              <w:t>Акция «Берегите воду» (конкурс плакатов в формате А3)</w:t>
            </w:r>
          </w:p>
        </w:tc>
      </w:tr>
      <w:tr w14:paraId="4EF2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6A39FD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14" w:type="dxa"/>
          </w:tcPr>
          <w:p w14:paraId="146CD2ED">
            <w:pPr>
              <w:spacing w:after="0" w:line="240" w:lineRule="auto"/>
              <w:rPr>
                <w:rFonts w:ascii="Times New Roman" w:hAnsi="Times New Roman" w:cs="Times New Roman"/>
                <w:sz w:val="24"/>
                <w:szCs w:val="24"/>
              </w:rPr>
            </w:pPr>
            <w:r>
              <w:rPr>
                <w:rFonts w:ascii="Times New Roman" w:hAnsi="Times New Roman" w:cs="Times New Roman"/>
                <w:sz w:val="24"/>
                <w:szCs w:val="24"/>
              </w:rPr>
              <w:t>Вода не имеет формы.</w:t>
            </w:r>
          </w:p>
        </w:tc>
        <w:tc>
          <w:tcPr>
            <w:tcW w:w="2871" w:type="dxa"/>
          </w:tcPr>
          <w:p w14:paraId="0618232E">
            <w:pPr>
              <w:spacing w:after="0" w:line="240" w:lineRule="auto"/>
              <w:rPr>
                <w:rFonts w:ascii="Times New Roman" w:hAnsi="Times New Roman" w:cs="Times New Roman"/>
                <w:i/>
                <w:sz w:val="24"/>
                <w:szCs w:val="24"/>
              </w:rPr>
            </w:pPr>
            <w:r>
              <w:rPr>
                <w:rFonts w:ascii="Times New Roman" w:hAnsi="Times New Roman" w:cs="Times New Roman"/>
                <w:i/>
                <w:sz w:val="24"/>
                <w:szCs w:val="24"/>
              </w:rPr>
              <w:t>Дать представление о том, что вода принимает форму сосуда</w:t>
            </w:r>
          </w:p>
        </w:tc>
        <w:tc>
          <w:tcPr>
            <w:tcW w:w="1996" w:type="dxa"/>
          </w:tcPr>
          <w:p w14:paraId="1ABC6E78">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«Путешествие капельки» (рисование по - мокрому). Коммуникация: активизировать речь детей, богатить словарь новыми словами</w:t>
            </w:r>
          </w:p>
        </w:tc>
        <w:tc>
          <w:tcPr>
            <w:tcW w:w="706" w:type="dxa"/>
          </w:tcPr>
          <w:p w14:paraId="21F1B81D">
            <w:pPr>
              <w:spacing w:after="0" w:line="240" w:lineRule="auto"/>
              <w:jc w:val="center"/>
              <w:rPr>
                <w:rFonts w:ascii="Times New Roman" w:hAnsi="Times New Roman" w:cs="Times New Roman"/>
                <w:sz w:val="24"/>
                <w:szCs w:val="24"/>
              </w:rPr>
            </w:pPr>
          </w:p>
        </w:tc>
        <w:tc>
          <w:tcPr>
            <w:tcW w:w="2542" w:type="dxa"/>
          </w:tcPr>
          <w:p w14:paraId="12B41AC3">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для родителей по экспериментированию с водой. Цель: предложить некоторые опыты, которые можно провести со своими детьми дома.</w:t>
            </w:r>
          </w:p>
        </w:tc>
      </w:tr>
      <w:tr w14:paraId="56B9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3B4515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4" w:type="dxa"/>
          </w:tcPr>
          <w:p w14:paraId="393EA9D7">
            <w:pPr>
              <w:spacing w:after="0" w:line="240" w:lineRule="auto"/>
              <w:rPr>
                <w:rFonts w:ascii="Times New Roman" w:hAnsi="Times New Roman" w:cs="Times New Roman"/>
                <w:sz w:val="24"/>
                <w:szCs w:val="24"/>
              </w:rPr>
            </w:pPr>
            <w:r>
              <w:rPr>
                <w:rFonts w:ascii="Times New Roman" w:hAnsi="Times New Roman" w:cs="Times New Roman"/>
                <w:sz w:val="24"/>
                <w:szCs w:val="24"/>
              </w:rPr>
              <w:t>«Плывущее яйцо».</w:t>
            </w:r>
          </w:p>
        </w:tc>
        <w:tc>
          <w:tcPr>
            <w:tcW w:w="2871" w:type="dxa"/>
          </w:tcPr>
          <w:p w14:paraId="5E324991">
            <w:pPr>
              <w:spacing w:after="0" w:line="240" w:lineRule="auto"/>
              <w:rPr>
                <w:rFonts w:ascii="Times New Roman" w:hAnsi="Times New Roman" w:cs="Times New Roman"/>
                <w:i/>
                <w:sz w:val="24"/>
                <w:szCs w:val="24"/>
              </w:rPr>
            </w:pPr>
            <w:r>
              <w:rPr>
                <w:rFonts w:ascii="Times New Roman" w:hAnsi="Times New Roman" w:cs="Times New Roman"/>
                <w:i/>
                <w:sz w:val="24"/>
                <w:szCs w:val="24"/>
              </w:rPr>
              <w:t>Дать представление о том, что такое плотность воды.</w:t>
            </w:r>
          </w:p>
        </w:tc>
        <w:tc>
          <w:tcPr>
            <w:tcW w:w="1996" w:type="dxa"/>
          </w:tcPr>
          <w:p w14:paraId="51074B2E">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Художественное творчество </w:t>
            </w:r>
          </w:p>
          <w:p w14:paraId="00A9DF21">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«Весенняя капель»</w:t>
            </w:r>
          </w:p>
        </w:tc>
        <w:tc>
          <w:tcPr>
            <w:tcW w:w="706" w:type="dxa"/>
          </w:tcPr>
          <w:p w14:paraId="68567ABD">
            <w:pPr>
              <w:spacing w:after="0" w:line="240" w:lineRule="auto"/>
              <w:jc w:val="center"/>
              <w:rPr>
                <w:rFonts w:ascii="Times New Roman" w:hAnsi="Times New Roman" w:cs="Times New Roman"/>
                <w:sz w:val="24"/>
                <w:szCs w:val="24"/>
              </w:rPr>
            </w:pPr>
          </w:p>
        </w:tc>
        <w:tc>
          <w:tcPr>
            <w:tcW w:w="2542" w:type="dxa"/>
          </w:tcPr>
          <w:p w14:paraId="592750A0">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Подготовить сообщение на тему: «Эта разная вода».</w:t>
            </w:r>
          </w:p>
        </w:tc>
      </w:tr>
      <w:tr w14:paraId="1D67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4A74B9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4" w:type="dxa"/>
          </w:tcPr>
          <w:p w14:paraId="3EBCBE46">
            <w:pPr>
              <w:spacing w:after="0" w:line="240" w:lineRule="auto"/>
              <w:rPr>
                <w:rFonts w:ascii="Times New Roman" w:hAnsi="Times New Roman" w:cs="Times New Roman"/>
                <w:sz w:val="24"/>
                <w:szCs w:val="24"/>
              </w:rPr>
            </w:pPr>
            <w:r>
              <w:rPr>
                <w:rFonts w:ascii="Times New Roman" w:hAnsi="Times New Roman" w:cs="Times New Roman"/>
                <w:sz w:val="24"/>
                <w:szCs w:val="24"/>
              </w:rPr>
              <w:t>«Кипение» холодной воды.</w:t>
            </w:r>
          </w:p>
        </w:tc>
        <w:tc>
          <w:tcPr>
            <w:tcW w:w="2871" w:type="dxa"/>
          </w:tcPr>
          <w:p w14:paraId="14ECAD47">
            <w:pPr>
              <w:spacing w:after="0" w:line="240" w:lineRule="auto"/>
              <w:rPr>
                <w:rFonts w:ascii="Times New Roman" w:hAnsi="Times New Roman" w:cs="Times New Roman"/>
                <w:i/>
                <w:sz w:val="24"/>
                <w:szCs w:val="24"/>
              </w:rPr>
            </w:pPr>
            <w:r>
              <w:rPr>
                <w:rFonts w:ascii="Times New Roman" w:hAnsi="Times New Roman" w:cs="Times New Roman"/>
                <w:i/>
                <w:sz w:val="24"/>
                <w:szCs w:val="24"/>
              </w:rPr>
              <w:t>Дать представление об образовании вакуума в закрытом стакане с водой и о взаимодействии воздуха и воды.</w:t>
            </w:r>
          </w:p>
        </w:tc>
        <w:tc>
          <w:tcPr>
            <w:tcW w:w="1996" w:type="dxa"/>
          </w:tcPr>
          <w:p w14:paraId="05A7530D">
            <w:pPr>
              <w:spacing w:after="0" w:line="240" w:lineRule="auto"/>
              <w:rPr>
                <w:rFonts w:ascii="Times New Roman" w:hAnsi="Times New Roman" w:cs="Times New Roman"/>
                <w:i/>
                <w:sz w:val="24"/>
                <w:szCs w:val="24"/>
              </w:rPr>
            </w:pPr>
            <w:r>
              <w:rPr>
                <w:rFonts w:ascii="Times New Roman" w:hAnsi="Times New Roman" w:cs="Times New Roman"/>
                <w:i/>
                <w:sz w:val="24"/>
                <w:szCs w:val="24"/>
              </w:rPr>
              <w:t>Прикладное творчество: изготовление поделки «вода в природе»</w:t>
            </w:r>
          </w:p>
        </w:tc>
        <w:tc>
          <w:tcPr>
            <w:tcW w:w="706" w:type="dxa"/>
          </w:tcPr>
          <w:p w14:paraId="16140F68">
            <w:pPr>
              <w:spacing w:after="0" w:line="240" w:lineRule="auto"/>
              <w:jc w:val="center"/>
              <w:rPr>
                <w:rFonts w:ascii="Times New Roman" w:hAnsi="Times New Roman" w:cs="Times New Roman"/>
                <w:sz w:val="24"/>
                <w:szCs w:val="24"/>
              </w:rPr>
            </w:pPr>
          </w:p>
        </w:tc>
        <w:tc>
          <w:tcPr>
            <w:tcW w:w="2542" w:type="dxa"/>
          </w:tcPr>
          <w:p w14:paraId="57F91C8B">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для родителей по экспериментированию с водой. Цель: предложить некоторые опыты, которые можно провести со своими детьми дома.</w:t>
            </w:r>
          </w:p>
        </w:tc>
      </w:tr>
      <w:tr w14:paraId="0157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5486F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4" w:type="dxa"/>
          </w:tcPr>
          <w:p w14:paraId="70BD193A">
            <w:pPr>
              <w:spacing w:after="0" w:line="240" w:lineRule="auto"/>
              <w:rPr>
                <w:rFonts w:ascii="Times New Roman" w:hAnsi="Times New Roman" w:cs="Times New Roman"/>
                <w:sz w:val="24"/>
                <w:szCs w:val="24"/>
              </w:rPr>
            </w:pPr>
            <w:r>
              <w:rPr>
                <w:rFonts w:ascii="Times New Roman" w:hAnsi="Times New Roman" w:cs="Times New Roman"/>
                <w:sz w:val="24"/>
                <w:szCs w:val="24"/>
              </w:rPr>
              <w:t>Замораживаем воду.</w:t>
            </w:r>
          </w:p>
        </w:tc>
        <w:tc>
          <w:tcPr>
            <w:tcW w:w="2871" w:type="dxa"/>
          </w:tcPr>
          <w:p w14:paraId="3233F417">
            <w:pPr>
              <w:spacing w:after="0" w:line="240" w:lineRule="auto"/>
              <w:rPr>
                <w:rFonts w:ascii="Times New Roman" w:hAnsi="Times New Roman" w:cs="Times New Roman"/>
                <w:i/>
                <w:sz w:val="24"/>
                <w:szCs w:val="24"/>
              </w:rPr>
            </w:pPr>
            <w:r>
              <w:rPr>
                <w:rFonts w:ascii="Times New Roman" w:hAnsi="Times New Roman" w:cs="Times New Roman"/>
                <w:i/>
                <w:sz w:val="24"/>
                <w:szCs w:val="24"/>
              </w:rPr>
              <w:t>Дать детям понятие о том, что снег — это замерзшая вода.</w:t>
            </w:r>
          </w:p>
        </w:tc>
        <w:tc>
          <w:tcPr>
            <w:tcW w:w="1996" w:type="dxa"/>
          </w:tcPr>
          <w:p w14:paraId="44879B6F">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Аппликация «Снежинка». Социализация:</w:t>
            </w:r>
            <w:r>
              <w:t xml:space="preserve"> </w:t>
            </w:r>
            <w:r>
              <w:rPr>
                <w:rFonts w:ascii="Times New Roman" w:hAnsi="Times New Roman" w:cs="Times New Roman"/>
                <w:i/>
                <w:sz w:val="24"/>
                <w:szCs w:val="24"/>
              </w:rPr>
              <w:t>формировать старание и дружеское отношение между детьми во время выполнения опытов и заданий.</w:t>
            </w:r>
          </w:p>
        </w:tc>
        <w:tc>
          <w:tcPr>
            <w:tcW w:w="706" w:type="dxa"/>
          </w:tcPr>
          <w:p w14:paraId="0C2E9DED">
            <w:pPr>
              <w:spacing w:after="0" w:line="240" w:lineRule="auto"/>
              <w:jc w:val="center"/>
              <w:rPr>
                <w:rFonts w:ascii="Times New Roman" w:hAnsi="Times New Roman" w:cs="Times New Roman"/>
                <w:sz w:val="24"/>
                <w:szCs w:val="24"/>
              </w:rPr>
            </w:pPr>
          </w:p>
        </w:tc>
        <w:tc>
          <w:tcPr>
            <w:tcW w:w="2542" w:type="dxa"/>
          </w:tcPr>
          <w:p w14:paraId="6955DCFC">
            <w:pPr>
              <w:spacing w:after="0" w:line="240" w:lineRule="auto"/>
              <w:rPr>
                <w:rFonts w:ascii="Times New Roman" w:hAnsi="Times New Roman" w:cs="Times New Roman"/>
                <w:sz w:val="24"/>
                <w:szCs w:val="24"/>
              </w:rPr>
            </w:pPr>
            <w:r>
              <w:rPr>
                <w:rFonts w:ascii="Times New Roman" w:hAnsi="Times New Roman" w:cs="Times New Roman"/>
                <w:sz w:val="24"/>
                <w:szCs w:val="24"/>
              </w:rPr>
              <w:t>Предложить родителям провести эксперимент с цветными льдинками дома вместе с детьми.</w:t>
            </w:r>
          </w:p>
        </w:tc>
      </w:tr>
      <w:tr w14:paraId="3F95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6E1097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14" w:type="dxa"/>
          </w:tcPr>
          <w:p w14:paraId="1A454640">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 со льдом.</w:t>
            </w:r>
          </w:p>
        </w:tc>
        <w:tc>
          <w:tcPr>
            <w:tcW w:w="2871" w:type="dxa"/>
          </w:tcPr>
          <w:p w14:paraId="2C59905E">
            <w:pPr>
              <w:spacing w:after="0" w:line="240" w:lineRule="auto"/>
              <w:rPr>
                <w:rFonts w:ascii="Times New Roman" w:hAnsi="Times New Roman" w:cs="Times New Roman"/>
                <w:i/>
                <w:sz w:val="24"/>
                <w:szCs w:val="24"/>
              </w:rPr>
            </w:pPr>
            <w:r>
              <w:rPr>
                <w:rFonts w:ascii="Times New Roman" w:hAnsi="Times New Roman" w:cs="Times New Roman"/>
                <w:i/>
                <w:sz w:val="24"/>
                <w:szCs w:val="24"/>
              </w:rPr>
              <w:t>Изучить свойство льда и сравнить его с жидким состояние воды.</w:t>
            </w:r>
          </w:p>
        </w:tc>
        <w:tc>
          <w:tcPr>
            <w:tcW w:w="1996" w:type="dxa"/>
          </w:tcPr>
          <w:p w14:paraId="45FDC958">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«Поделки изо льда»</w:t>
            </w:r>
          </w:p>
        </w:tc>
        <w:tc>
          <w:tcPr>
            <w:tcW w:w="706" w:type="dxa"/>
          </w:tcPr>
          <w:p w14:paraId="3F08D098">
            <w:pPr>
              <w:spacing w:after="0" w:line="240" w:lineRule="auto"/>
              <w:jc w:val="center"/>
              <w:rPr>
                <w:rFonts w:ascii="Times New Roman" w:hAnsi="Times New Roman" w:cs="Times New Roman"/>
                <w:sz w:val="24"/>
                <w:szCs w:val="24"/>
              </w:rPr>
            </w:pPr>
          </w:p>
        </w:tc>
        <w:tc>
          <w:tcPr>
            <w:tcW w:w="2542" w:type="dxa"/>
          </w:tcPr>
          <w:p w14:paraId="3CBE81E4">
            <w:pPr>
              <w:spacing w:after="0" w:line="240" w:lineRule="auto"/>
              <w:rPr>
                <w:rFonts w:ascii="Times New Roman" w:hAnsi="Times New Roman" w:cs="Times New Roman"/>
                <w:sz w:val="24"/>
                <w:szCs w:val="24"/>
              </w:rPr>
            </w:pPr>
            <w:r>
              <w:rPr>
                <w:rFonts w:ascii="Times New Roman" w:hAnsi="Times New Roman" w:cs="Times New Roman"/>
                <w:sz w:val="24"/>
                <w:szCs w:val="24"/>
              </w:rPr>
              <w:t>Сообщение на тему: «Польза льда в природе и для человека»</w:t>
            </w:r>
          </w:p>
        </w:tc>
      </w:tr>
      <w:tr w14:paraId="7840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44C27A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714" w:type="dxa"/>
          </w:tcPr>
          <w:p w14:paraId="5C60BC12">
            <w:pPr>
              <w:spacing w:after="0" w:line="240" w:lineRule="auto"/>
              <w:rPr>
                <w:rFonts w:ascii="Times New Roman" w:hAnsi="Times New Roman" w:cs="Times New Roman"/>
                <w:sz w:val="24"/>
                <w:szCs w:val="24"/>
              </w:rPr>
            </w:pPr>
            <w:r>
              <w:rPr>
                <w:rFonts w:ascii="Times New Roman" w:hAnsi="Times New Roman" w:cs="Times New Roman"/>
                <w:sz w:val="24"/>
                <w:szCs w:val="24"/>
              </w:rPr>
              <w:t>Творческая мастерская.</w:t>
            </w:r>
          </w:p>
        </w:tc>
        <w:tc>
          <w:tcPr>
            <w:tcW w:w="4867" w:type="dxa"/>
            <w:gridSpan w:val="2"/>
          </w:tcPr>
          <w:p w14:paraId="551B9311">
            <w:pPr>
              <w:spacing w:after="0" w:line="240" w:lineRule="auto"/>
              <w:rPr>
                <w:rFonts w:ascii="Times New Roman" w:hAnsi="Times New Roman" w:cs="Times New Roman"/>
                <w:i/>
                <w:sz w:val="24"/>
                <w:szCs w:val="24"/>
              </w:rPr>
            </w:pPr>
            <w:r>
              <w:rPr>
                <w:rFonts w:ascii="Times New Roman" w:hAnsi="Times New Roman" w:cs="Times New Roman"/>
                <w:i/>
                <w:sz w:val="24"/>
                <w:szCs w:val="24"/>
              </w:rPr>
              <w:t>Презентация работ по данному модулю.</w:t>
            </w:r>
          </w:p>
        </w:tc>
        <w:tc>
          <w:tcPr>
            <w:tcW w:w="706" w:type="dxa"/>
          </w:tcPr>
          <w:p w14:paraId="43342740">
            <w:pPr>
              <w:spacing w:after="0" w:line="240" w:lineRule="auto"/>
              <w:jc w:val="center"/>
              <w:rPr>
                <w:rFonts w:ascii="Times New Roman" w:hAnsi="Times New Roman" w:cs="Times New Roman"/>
                <w:sz w:val="24"/>
                <w:szCs w:val="24"/>
              </w:rPr>
            </w:pPr>
          </w:p>
        </w:tc>
        <w:tc>
          <w:tcPr>
            <w:tcW w:w="2542" w:type="dxa"/>
          </w:tcPr>
          <w:p w14:paraId="499D5ACC">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 работ по данному модулю.</w:t>
            </w:r>
          </w:p>
        </w:tc>
      </w:tr>
    </w:tbl>
    <w:p w14:paraId="0199AD7E">
      <w:pPr>
        <w:jc w:val="center"/>
      </w:pPr>
    </w:p>
    <w:p w14:paraId="19A2B4EB">
      <w:pPr>
        <w:spacing w:after="0" w:line="240" w:lineRule="atLeast"/>
        <w:ind w:left="-567"/>
        <w:jc w:val="center"/>
        <w:rPr>
          <w:rFonts w:ascii="Times New Roman" w:hAnsi="Times New Roman" w:cs="Times New Roman"/>
          <w:b/>
          <w:sz w:val="24"/>
          <w:szCs w:val="24"/>
        </w:rPr>
      </w:pPr>
      <w:r>
        <w:rPr>
          <w:rFonts w:ascii="Times New Roman" w:hAnsi="Times New Roman" w:cs="Times New Roman"/>
          <w:b/>
          <w:sz w:val="24"/>
          <w:szCs w:val="24"/>
        </w:rPr>
        <w:t>Модуль 2. Опыты и эксперименты с воздухом (9 ч).</w:t>
      </w:r>
    </w:p>
    <w:p w14:paraId="41AA4882">
      <w:pPr>
        <w:jc w:val="center"/>
      </w:pPr>
    </w:p>
    <w:tbl>
      <w:tblPr>
        <w:tblStyle w:val="11"/>
        <w:tblW w:w="1049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714"/>
        <w:gridCol w:w="2177"/>
        <w:gridCol w:w="2585"/>
        <w:gridCol w:w="704"/>
        <w:gridCol w:w="2662"/>
      </w:tblGrid>
      <w:tr w14:paraId="7117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1A694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1714" w:type="dxa"/>
          </w:tcPr>
          <w:p w14:paraId="0B1418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2175" w:type="dxa"/>
          </w:tcPr>
          <w:p w14:paraId="3FB8AD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586" w:type="dxa"/>
          </w:tcPr>
          <w:p w14:paraId="5F18A2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Интеграция образовательных областей</w:t>
            </w:r>
          </w:p>
        </w:tc>
        <w:tc>
          <w:tcPr>
            <w:tcW w:w="705" w:type="dxa"/>
          </w:tcPr>
          <w:p w14:paraId="55712F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w:t>
            </w:r>
          </w:p>
        </w:tc>
        <w:tc>
          <w:tcPr>
            <w:tcW w:w="2662" w:type="dxa"/>
          </w:tcPr>
          <w:p w14:paraId="531162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с родителями </w:t>
            </w:r>
          </w:p>
        </w:tc>
      </w:tr>
      <w:tr w14:paraId="0DC6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7E6FCE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4" w:type="dxa"/>
          </w:tcPr>
          <w:p w14:paraId="62B54971">
            <w:pPr>
              <w:spacing w:after="0" w:line="240" w:lineRule="auto"/>
              <w:rPr>
                <w:rFonts w:ascii="Times New Roman" w:hAnsi="Times New Roman" w:cs="Times New Roman"/>
                <w:sz w:val="24"/>
                <w:szCs w:val="24"/>
              </w:rPr>
            </w:pPr>
            <w:r>
              <w:rPr>
                <w:rFonts w:ascii="Times New Roman" w:hAnsi="Times New Roman" w:cs="Times New Roman"/>
                <w:sz w:val="24"/>
                <w:szCs w:val="24"/>
              </w:rPr>
              <w:t>Этот удивительный воздух.</w:t>
            </w:r>
          </w:p>
        </w:tc>
        <w:tc>
          <w:tcPr>
            <w:tcW w:w="2175" w:type="dxa"/>
          </w:tcPr>
          <w:p w14:paraId="6140E13C">
            <w:pPr>
              <w:spacing w:after="0" w:line="240" w:lineRule="auto"/>
              <w:rPr>
                <w:rFonts w:ascii="Times New Roman" w:hAnsi="Times New Roman" w:cs="Times New Roman"/>
                <w:i/>
                <w:sz w:val="24"/>
                <w:szCs w:val="24"/>
              </w:rPr>
            </w:pPr>
            <w:r>
              <w:rPr>
                <w:rFonts w:ascii="Times New Roman" w:hAnsi="Times New Roman" w:cs="Times New Roman"/>
                <w:i/>
                <w:sz w:val="24"/>
                <w:szCs w:val="24"/>
              </w:rPr>
              <w:t>Дать представления об источниках загрязнения воздуха; формировать желание заботиться о чистоте воздуха.</w:t>
            </w:r>
          </w:p>
        </w:tc>
        <w:tc>
          <w:tcPr>
            <w:tcW w:w="2586" w:type="dxa"/>
          </w:tcPr>
          <w:p w14:paraId="1B3C47BA">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Ручной труд «Смешарики» (нитяные работы, изготовленные способом обмотки клеевой нитью воздушного шара) Коммуникация: Упражнять детей в выражении своих знаний, воспоминаний, предположений с помощью правильно оформленных монологических высказываний.</w:t>
            </w:r>
          </w:p>
        </w:tc>
        <w:tc>
          <w:tcPr>
            <w:tcW w:w="705" w:type="dxa"/>
          </w:tcPr>
          <w:p w14:paraId="2D3265F8">
            <w:pPr>
              <w:spacing w:after="0" w:line="240" w:lineRule="auto"/>
              <w:jc w:val="center"/>
              <w:rPr>
                <w:rFonts w:ascii="Times New Roman" w:hAnsi="Times New Roman" w:cs="Times New Roman"/>
                <w:sz w:val="24"/>
                <w:szCs w:val="24"/>
              </w:rPr>
            </w:pPr>
          </w:p>
        </w:tc>
        <w:tc>
          <w:tcPr>
            <w:tcW w:w="2662" w:type="dxa"/>
          </w:tcPr>
          <w:p w14:paraId="7C7E59BF">
            <w:pPr>
              <w:spacing w:after="0" w:line="240" w:lineRule="auto"/>
              <w:rPr>
                <w:rFonts w:ascii="Times New Roman" w:hAnsi="Times New Roman" w:cs="Times New Roman"/>
                <w:sz w:val="24"/>
                <w:szCs w:val="24"/>
              </w:rPr>
            </w:pPr>
            <w:r>
              <w:rPr>
                <w:rFonts w:ascii="Times New Roman" w:hAnsi="Times New Roman" w:cs="Times New Roman"/>
                <w:sz w:val="24"/>
                <w:szCs w:val="24"/>
              </w:rPr>
              <w:t>Памятка «Практические советы и рекомендации по совместному с детьми экспериментированию»</w:t>
            </w:r>
          </w:p>
        </w:tc>
      </w:tr>
      <w:tr w14:paraId="2263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5DF18E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4" w:type="dxa"/>
          </w:tcPr>
          <w:p w14:paraId="2D000DE1">
            <w:pPr>
              <w:spacing w:after="0" w:line="240" w:lineRule="auto"/>
              <w:rPr>
                <w:rFonts w:ascii="Times New Roman" w:hAnsi="Times New Roman" w:cs="Times New Roman"/>
                <w:sz w:val="24"/>
                <w:szCs w:val="24"/>
              </w:rPr>
            </w:pPr>
            <w:r>
              <w:rPr>
                <w:rFonts w:ascii="Times New Roman" w:hAnsi="Times New Roman" w:cs="Times New Roman"/>
                <w:sz w:val="24"/>
                <w:szCs w:val="24"/>
              </w:rPr>
              <w:t>Парусные гонки.</w:t>
            </w:r>
          </w:p>
        </w:tc>
        <w:tc>
          <w:tcPr>
            <w:tcW w:w="2175" w:type="dxa"/>
          </w:tcPr>
          <w:p w14:paraId="13210229">
            <w:pPr>
              <w:spacing w:after="0" w:line="240" w:lineRule="auto"/>
              <w:rPr>
                <w:rFonts w:ascii="Times New Roman" w:hAnsi="Times New Roman" w:cs="Times New Roman"/>
                <w:i/>
                <w:sz w:val="24"/>
                <w:szCs w:val="24"/>
              </w:rPr>
            </w:pPr>
            <w:r>
              <w:rPr>
                <w:rFonts w:ascii="Times New Roman" w:hAnsi="Times New Roman" w:cs="Times New Roman"/>
                <w:i/>
                <w:sz w:val="24"/>
                <w:szCs w:val="24"/>
              </w:rPr>
              <w:t>Показать возможности преобразования предметов, участвовать в коллективном преобразовании</w:t>
            </w:r>
          </w:p>
        </w:tc>
        <w:tc>
          <w:tcPr>
            <w:tcW w:w="2586" w:type="dxa"/>
          </w:tcPr>
          <w:p w14:paraId="736C95F1">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«Забавная клякса» (раздувание краски через соломинку) Здоровье: физминутка «Ветер»</w:t>
            </w:r>
          </w:p>
        </w:tc>
        <w:tc>
          <w:tcPr>
            <w:tcW w:w="705" w:type="dxa"/>
          </w:tcPr>
          <w:p w14:paraId="622C8BCB">
            <w:pPr>
              <w:spacing w:after="0" w:line="240" w:lineRule="auto"/>
              <w:jc w:val="center"/>
              <w:rPr>
                <w:rFonts w:ascii="Times New Roman" w:hAnsi="Times New Roman" w:cs="Times New Roman"/>
                <w:sz w:val="24"/>
                <w:szCs w:val="24"/>
              </w:rPr>
            </w:pPr>
          </w:p>
        </w:tc>
        <w:tc>
          <w:tcPr>
            <w:tcW w:w="2662" w:type="dxa"/>
          </w:tcPr>
          <w:p w14:paraId="1E9596D3">
            <w:pPr>
              <w:spacing w:after="0" w:line="240" w:lineRule="auto"/>
              <w:rPr>
                <w:rFonts w:ascii="Times New Roman" w:hAnsi="Times New Roman" w:cs="Times New Roman"/>
                <w:sz w:val="24"/>
                <w:szCs w:val="24"/>
              </w:rPr>
            </w:pPr>
            <w:r>
              <w:rPr>
                <w:rFonts w:ascii="Times New Roman" w:hAnsi="Times New Roman" w:cs="Times New Roman"/>
                <w:sz w:val="24"/>
                <w:szCs w:val="24"/>
              </w:rPr>
              <w:t>Изготовление корабликов из бумаги способом оригами по схеме.</w:t>
            </w:r>
          </w:p>
        </w:tc>
      </w:tr>
      <w:tr w14:paraId="3402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567567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14" w:type="dxa"/>
          </w:tcPr>
          <w:p w14:paraId="6F380771">
            <w:pPr>
              <w:spacing w:after="0" w:line="240" w:lineRule="auto"/>
              <w:rPr>
                <w:rFonts w:ascii="Times New Roman" w:hAnsi="Times New Roman" w:cs="Times New Roman"/>
                <w:sz w:val="24"/>
                <w:szCs w:val="24"/>
              </w:rPr>
            </w:pPr>
            <w:r>
              <w:rPr>
                <w:rFonts w:ascii="Times New Roman" w:hAnsi="Times New Roman" w:cs="Times New Roman"/>
                <w:sz w:val="24"/>
                <w:szCs w:val="24"/>
              </w:rPr>
              <w:t>Вдох – выдох.</w:t>
            </w:r>
          </w:p>
        </w:tc>
        <w:tc>
          <w:tcPr>
            <w:tcW w:w="2175" w:type="dxa"/>
          </w:tcPr>
          <w:p w14:paraId="52CBAA31">
            <w:pPr>
              <w:spacing w:after="0" w:line="240" w:lineRule="auto"/>
              <w:rPr>
                <w:rFonts w:ascii="Times New Roman" w:hAnsi="Times New Roman" w:cs="Times New Roman"/>
                <w:i/>
                <w:sz w:val="24"/>
                <w:szCs w:val="24"/>
              </w:rPr>
            </w:pPr>
            <w:r>
              <w:rPr>
                <w:rFonts w:ascii="Times New Roman" w:hAnsi="Times New Roman" w:cs="Times New Roman"/>
                <w:i/>
                <w:sz w:val="24"/>
                <w:szCs w:val="24"/>
              </w:rPr>
              <w:t>Расширить представления о воздухе, способах его обнаружения, об объеме воздуха в зависимости от температуры, времени, в течение которого человек может находиться без воздуха.</w:t>
            </w:r>
          </w:p>
        </w:tc>
        <w:tc>
          <w:tcPr>
            <w:tcW w:w="2586" w:type="dxa"/>
          </w:tcPr>
          <w:p w14:paraId="6DBAAD3A">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Художественное творчество «Рисование мыльными пузырями» </w:t>
            </w:r>
          </w:p>
          <w:p w14:paraId="40E10BF5">
            <w:pPr>
              <w:spacing w:after="0" w:line="240" w:lineRule="auto"/>
              <w:rPr>
                <w:rFonts w:ascii="Times New Roman" w:hAnsi="Times New Roman" w:cs="Times New Roman"/>
                <w:i/>
                <w:sz w:val="24"/>
                <w:szCs w:val="24"/>
              </w:rPr>
            </w:pPr>
            <w:r>
              <w:rPr>
                <w:rFonts w:ascii="Times New Roman" w:hAnsi="Times New Roman" w:cs="Times New Roman"/>
                <w:i/>
                <w:sz w:val="24"/>
                <w:szCs w:val="24"/>
              </w:rPr>
              <w:t>Здоровье: закреплять знания детей о здоровом образе жизни</w:t>
            </w:r>
          </w:p>
        </w:tc>
        <w:tc>
          <w:tcPr>
            <w:tcW w:w="705" w:type="dxa"/>
          </w:tcPr>
          <w:p w14:paraId="4A4EE365">
            <w:pPr>
              <w:spacing w:after="0" w:line="240" w:lineRule="auto"/>
              <w:jc w:val="center"/>
              <w:rPr>
                <w:rFonts w:ascii="Times New Roman" w:hAnsi="Times New Roman" w:cs="Times New Roman"/>
                <w:sz w:val="24"/>
                <w:szCs w:val="24"/>
              </w:rPr>
            </w:pPr>
          </w:p>
        </w:tc>
        <w:tc>
          <w:tcPr>
            <w:tcW w:w="2662" w:type="dxa"/>
          </w:tcPr>
          <w:p w14:paraId="27D91A7A">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для родителей «Экспериментируем вместе с папой».</w:t>
            </w:r>
          </w:p>
        </w:tc>
      </w:tr>
      <w:tr w14:paraId="530E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771BC0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4" w:type="dxa"/>
          </w:tcPr>
          <w:p w14:paraId="5A14BA80">
            <w:pPr>
              <w:spacing w:after="0" w:line="240" w:lineRule="auto"/>
              <w:rPr>
                <w:rFonts w:ascii="Times New Roman" w:hAnsi="Times New Roman" w:cs="Times New Roman"/>
                <w:sz w:val="24"/>
                <w:szCs w:val="24"/>
              </w:rPr>
            </w:pPr>
            <w:r>
              <w:rPr>
                <w:rFonts w:ascii="Times New Roman" w:hAnsi="Times New Roman" w:cs="Times New Roman"/>
                <w:sz w:val="24"/>
                <w:szCs w:val="24"/>
              </w:rPr>
              <w:t>Поиск воздуха.</w:t>
            </w:r>
          </w:p>
        </w:tc>
        <w:tc>
          <w:tcPr>
            <w:tcW w:w="2175" w:type="dxa"/>
          </w:tcPr>
          <w:p w14:paraId="0D3A5616">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Уточнить понятия детей о том, что воздух - это не "невидимка", а реально существующий газ. </w:t>
            </w:r>
          </w:p>
        </w:tc>
        <w:tc>
          <w:tcPr>
            <w:tcW w:w="2586" w:type="dxa"/>
          </w:tcPr>
          <w:p w14:paraId="1BE63495">
            <w:pPr>
              <w:spacing w:after="0" w:line="240" w:lineRule="auto"/>
              <w:rPr>
                <w:rFonts w:ascii="Times New Roman" w:hAnsi="Times New Roman" w:cs="Times New Roman"/>
                <w:i/>
                <w:sz w:val="24"/>
                <w:szCs w:val="24"/>
              </w:rPr>
            </w:pPr>
            <w:r>
              <w:rPr>
                <w:rFonts w:ascii="Times New Roman" w:hAnsi="Times New Roman" w:cs="Times New Roman"/>
                <w:i/>
                <w:sz w:val="24"/>
                <w:szCs w:val="24"/>
              </w:rPr>
              <w:t>Коммуникация: Придумать с родителями сказку «О воздухе» Здоровье: Формировать понимание необходимости сохранять воздух чистым, знать источники загрязнения воздуха, понимать опасность загрязненного воздуха для здоровья.</w:t>
            </w:r>
          </w:p>
        </w:tc>
        <w:tc>
          <w:tcPr>
            <w:tcW w:w="705" w:type="dxa"/>
          </w:tcPr>
          <w:p w14:paraId="099AF54D">
            <w:pPr>
              <w:spacing w:after="0" w:line="240" w:lineRule="auto"/>
              <w:jc w:val="center"/>
              <w:rPr>
                <w:rFonts w:ascii="Times New Roman" w:hAnsi="Times New Roman" w:cs="Times New Roman"/>
                <w:sz w:val="24"/>
                <w:szCs w:val="24"/>
              </w:rPr>
            </w:pPr>
          </w:p>
        </w:tc>
        <w:tc>
          <w:tcPr>
            <w:tcW w:w="2662" w:type="dxa"/>
          </w:tcPr>
          <w:p w14:paraId="5EB0AF1F">
            <w:pPr>
              <w:spacing w:after="0" w:line="240" w:lineRule="auto"/>
              <w:rPr>
                <w:rFonts w:ascii="Times New Roman" w:hAnsi="Times New Roman" w:cs="Times New Roman"/>
                <w:sz w:val="24"/>
                <w:szCs w:val="24"/>
              </w:rPr>
            </w:pPr>
            <w:r>
              <w:rPr>
                <w:rFonts w:ascii="Times New Roman" w:hAnsi="Times New Roman" w:cs="Times New Roman"/>
                <w:sz w:val="24"/>
                <w:szCs w:val="24"/>
              </w:rPr>
              <w:t>Практикум: «Варианты совместной исследовательской деятельности детей и родителей в ходе использования естественных ситуаций дома».</w:t>
            </w:r>
          </w:p>
        </w:tc>
      </w:tr>
      <w:tr w14:paraId="2085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753452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4" w:type="dxa"/>
          </w:tcPr>
          <w:p w14:paraId="4BA9A923">
            <w:pPr>
              <w:spacing w:after="0" w:line="240" w:lineRule="auto"/>
              <w:rPr>
                <w:rFonts w:ascii="Times New Roman" w:hAnsi="Times New Roman" w:cs="Times New Roman"/>
                <w:sz w:val="24"/>
                <w:szCs w:val="24"/>
              </w:rPr>
            </w:pPr>
            <w:r>
              <w:rPr>
                <w:rFonts w:ascii="Times New Roman" w:hAnsi="Times New Roman" w:cs="Times New Roman"/>
                <w:sz w:val="24"/>
                <w:szCs w:val="24"/>
              </w:rPr>
              <w:t>Муха – цокотуха.</w:t>
            </w:r>
          </w:p>
        </w:tc>
        <w:tc>
          <w:tcPr>
            <w:tcW w:w="2175" w:type="dxa"/>
          </w:tcPr>
          <w:p w14:paraId="034525C1">
            <w:pPr>
              <w:spacing w:after="0" w:line="240" w:lineRule="auto"/>
              <w:rPr>
                <w:rFonts w:ascii="Times New Roman" w:hAnsi="Times New Roman" w:cs="Times New Roman"/>
                <w:i/>
                <w:sz w:val="24"/>
                <w:szCs w:val="24"/>
              </w:rPr>
            </w:pPr>
            <w:r>
              <w:rPr>
                <w:rFonts w:ascii="Times New Roman" w:hAnsi="Times New Roman" w:cs="Times New Roman"/>
                <w:i/>
                <w:sz w:val="24"/>
                <w:szCs w:val="24"/>
              </w:rPr>
              <w:t>Уточнить знания детей о воздухе, о его значении для насекомых.</w:t>
            </w:r>
          </w:p>
        </w:tc>
        <w:tc>
          <w:tcPr>
            <w:tcW w:w="2586" w:type="dxa"/>
          </w:tcPr>
          <w:p w14:paraId="1894DC18">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Художественное творчество Конструирование «Жуки» (из природного материала). </w:t>
            </w:r>
          </w:p>
          <w:p w14:paraId="4677A0C1">
            <w:pPr>
              <w:spacing w:after="0" w:line="240" w:lineRule="auto"/>
              <w:rPr>
                <w:rFonts w:ascii="Times New Roman" w:hAnsi="Times New Roman" w:cs="Times New Roman"/>
                <w:i/>
                <w:sz w:val="24"/>
                <w:szCs w:val="24"/>
              </w:rPr>
            </w:pPr>
            <w:r>
              <w:rPr>
                <w:rFonts w:ascii="Times New Roman" w:hAnsi="Times New Roman" w:cs="Times New Roman"/>
                <w:i/>
                <w:sz w:val="24"/>
                <w:szCs w:val="24"/>
              </w:rPr>
              <w:t>Чтение художественной литературы: «Муха-цокотуха» К.И. Чуковского</w:t>
            </w:r>
          </w:p>
        </w:tc>
        <w:tc>
          <w:tcPr>
            <w:tcW w:w="705" w:type="dxa"/>
          </w:tcPr>
          <w:p w14:paraId="6905C881">
            <w:pPr>
              <w:spacing w:after="0" w:line="240" w:lineRule="auto"/>
              <w:jc w:val="center"/>
              <w:rPr>
                <w:rFonts w:ascii="Times New Roman" w:hAnsi="Times New Roman" w:cs="Times New Roman"/>
                <w:sz w:val="24"/>
                <w:szCs w:val="24"/>
              </w:rPr>
            </w:pPr>
          </w:p>
        </w:tc>
        <w:tc>
          <w:tcPr>
            <w:tcW w:w="2662" w:type="dxa"/>
          </w:tcPr>
          <w:p w14:paraId="76C8FC3F">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для родителей «Соблюдение правил безопасности». Цель: познакомить с правилами безопасности при организации и проведении экспериментов и игр дома.</w:t>
            </w:r>
          </w:p>
        </w:tc>
      </w:tr>
      <w:tr w14:paraId="7DF1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250AF3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4" w:type="dxa"/>
          </w:tcPr>
          <w:p w14:paraId="6D5F4719">
            <w:pPr>
              <w:spacing w:after="0" w:line="240" w:lineRule="auto"/>
              <w:rPr>
                <w:rFonts w:ascii="Times New Roman" w:hAnsi="Times New Roman" w:cs="Times New Roman"/>
                <w:sz w:val="24"/>
                <w:szCs w:val="24"/>
              </w:rPr>
            </w:pPr>
            <w:r>
              <w:rPr>
                <w:rFonts w:ascii="Times New Roman" w:hAnsi="Times New Roman" w:cs="Times New Roman"/>
                <w:sz w:val="24"/>
                <w:szCs w:val="24"/>
              </w:rPr>
              <w:t>Воздух при нагревании расширяется.</w:t>
            </w:r>
          </w:p>
        </w:tc>
        <w:tc>
          <w:tcPr>
            <w:tcW w:w="2175" w:type="dxa"/>
          </w:tcPr>
          <w:p w14:paraId="657EA1AF">
            <w:pPr>
              <w:spacing w:after="0" w:line="240" w:lineRule="auto"/>
              <w:rPr>
                <w:rFonts w:ascii="Times New Roman" w:hAnsi="Times New Roman" w:cs="Times New Roman"/>
                <w:i/>
                <w:sz w:val="24"/>
                <w:szCs w:val="24"/>
              </w:rPr>
            </w:pPr>
            <w:r>
              <w:rPr>
                <w:rFonts w:ascii="Times New Roman" w:hAnsi="Times New Roman" w:cs="Times New Roman"/>
                <w:i/>
                <w:sz w:val="24"/>
                <w:szCs w:val="24"/>
              </w:rPr>
              <w:t>Сформировать у детей представление о теплом и холодном воздухе.</w:t>
            </w:r>
          </w:p>
        </w:tc>
        <w:tc>
          <w:tcPr>
            <w:tcW w:w="2586" w:type="dxa"/>
          </w:tcPr>
          <w:p w14:paraId="4053AB7B">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Здоровье: Закаливание с помощью воздушных ванн. </w:t>
            </w:r>
          </w:p>
          <w:p w14:paraId="5CBEFC1E">
            <w:pPr>
              <w:spacing w:after="0" w:line="240" w:lineRule="auto"/>
              <w:rPr>
                <w:rFonts w:ascii="Times New Roman" w:hAnsi="Times New Roman" w:cs="Times New Roman"/>
                <w:i/>
                <w:sz w:val="24"/>
                <w:szCs w:val="24"/>
              </w:rPr>
            </w:pPr>
            <w:r>
              <w:rPr>
                <w:rFonts w:ascii="Times New Roman" w:hAnsi="Times New Roman" w:cs="Times New Roman"/>
                <w:i/>
                <w:sz w:val="24"/>
                <w:szCs w:val="24"/>
              </w:rPr>
              <w:t>Безопасность: Соблюдать правила безопасности при работе.</w:t>
            </w:r>
          </w:p>
        </w:tc>
        <w:tc>
          <w:tcPr>
            <w:tcW w:w="705" w:type="dxa"/>
          </w:tcPr>
          <w:p w14:paraId="577EC622">
            <w:pPr>
              <w:spacing w:after="0" w:line="240" w:lineRule="auto"/>
              <w:jc w:val="center"/>
              <w:rPr>
                <w:rFonts w:ascii="Times New Roman" w:hAnsi="Times New Roman" w:cs="Times New Roman"/>
                <w:sz w:val="24"/>
                <w:szCs w:val="24"/>
              </w:rPr>
            </w:pPr>
          </w:p>
        </w:tc>
        <w:tc>
          <w:tcPr>
            <w:tcW w:w="2662" w:type="dxa"/>
          </w:tcPr>
          <w:p w14:paraId="1B8B85F5">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детско-взрослое творчество: изготовление книжек-малышек.</w:t>
            </w:r>
          </w:p>
        </w:tc>
      </w:tr>
      <w:tr w14:paraId="5996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697495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14" w:type="dxa"/>
          </w:tcPr>
          <w:p w14:paraId="2827C787">
            <w:pPr>
              <w:spacing w:after="0" w:line="240" w:lineRule="auto"/>
              <w:rPr>
                <w:rFonts w:ascii="Times New Roman" w:hAnsi="Times New Roman" w:cs="Times New Roman"/>
                <w:sz w:val="24"/>
                <w:szCs w:val="24"/>
              </w:rPr>
            </w:pPr>
            <w:r>
              <w:rPr>
                <w:rFonts w:ascii="Times New Roman" w:hAnsi="Times New Roman" w:cs="Times New Roman"/>
                <w:sz w:val="24"/>
                <w:szCs w:val="24"/>
              </w:rPr>
              <w:t>В воде есть воздух.</w:t>
            </w:r>
          </w:p>
        </w:tc>
        <w:tc>
          <w:tcPr>
            <w:tcW w:w="2175" w:type="dxa"/>
          </w:tcPr>
          <w:p w14:paraId="7FB69C56">
            <w:pPr>
              <w:spacing w:after="0" w:line="240" w:lineRule="auto"/>
              <w:rPr>
                <w:rFonts w:ascii="Times New Roman" w:hAnsi="Times New Roman" w:cs="Times New Roman"/>
                <w:i/>
                <w:sz w:val="24"/>
                <w:szCs w:val="24"/>
              </w:rPr>
            </w:pPr>
            <w:r>
              <w:rPr>
                <w:rFonts w:ascii="Times New Roman" w:hAnsi="Times New Roman" w:cs="Times New Roman"/>
                <w:i/>
                <w:sz w:val="24"/>
                <w:szCs w:val="24"/>
              </w:rPr>
              <w:t>Дать представление о том, что в воде тоже есть воздух, как можно увидеть воздух в воде.</w:t>
            </w:r>
          </w:p>
        </w:tc>
        <w:tc>
          <w:tcPr>
            <w:tcW w:w="2586" w:type="dxa"/>
          </w:tcPr>
          <w:p w14:paraId="786CCC14">
            <w:pPr>
              <w:spacing w:after="0" w:line="240" w:lineRule="auto"/>
              <w:rPr>
                <w:rFonts w:ascii="Times New Roman" w:hAnsi="Times New Roman" w:cs="Times New Roman"/>
                <w:i/>
                <w:sz w:val="24"/>
                <w:szCs w:val="24"/>
              </w:rPr>
            </w:pPr>
            <w:r>
              <w:rPr>
                <w:rFonts w:ascii="Times New Roman" w:hAnsi="Times New Roman" w:cs="Times New Roman"/>
                <w:i/>
                <w:sz w:val="24"/>
                <w:szCs w:val="24"/>
              </w:rPr>
              <w:t>Чтение художественной литературы. «Что ты знаешь о рыбах» Автор: Заплетная С., Курникова Т. Коммуникация: формирование умений работать во взаимодействии</w:t>
            </w:r>
          </w:p>
        </w:tc>
        <w:tc>
          <w:tcPr>
            <w:tcW w:w="705" w:type="dxa"/>
          </w:tcPr>
          <w:p w14:paraId="077CE91E">
            <w:pPr>
              <w:spacing w:after="0" w:line="240" w:lineRule="auto"/>
              <w:jc w:val="center"/>
              <w:rPr>
                <w:rFonts w:ascii="Times New Roman" w:hAnsi="Times New Roman" w:cs="Times New Roman"/>
                <w:sz w:val="24"/>
                <w:szCs w:val="24"/>
              </w:rPr>
            </w:pPr>
          </w:p>
        </w:tc>
        <w:tc>
          <w:tcPr>
            <w:tcW w:w="2662" w:type="dxa"/>
          </w:tcPr>
          <w:p w14:paraId="6A911B65">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развлечение детей и родителей на воздухе «Моя семья». Цель: формировать желание сделать близким и дорогим людям приятное</w:t>
            </w:r>
          </w:p>
        </w:tc>
      </w:tr>
      <w:tr w14:paraId="36C1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4B3B9B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14" w:type="dxa"/>
          </w:tcPr>
          <w:p w14:paraId="6685A95B">
            <w:pPr>
              <w:spacing w:after="0" w:line="240" w:lineRule="auto"/>
              <w:rPr>
                <w:rFonts w:ascii="Times New Roman" w:hAnsi="Times New Roman" w:cs="Times New Roman"/>
                <w:sz w:val="24"/>
                <w:szCs w:val="24"/>
              </w:rPr>
            </w:pPr>
            <w:r>
              <w:rPr>
                <w:rFonts w:ascii="Times New Roman" w:hAnsi="Times New Roman" w:cs="Times New Roman"/>
                <w:sz w:val="24"/>
                <w:szCs w:val="24"/>
              </w:rPr>
              <w:t>«Много ли в воздухе кислорода?»</w:t>
            </w:r>
          </w:p>
        </w:tc>
        <w:tc>
          <w:tcPr>
            <w:tcW w:w="2175" w:type="dxa"/>
          </w:tcPr>
          <w:p w14:paraId="1C953D75">
            <w:pPr>
              <w:spacing w:after="0" w:line="240" w:lineRule="auto"/>
              <w:rPr>
                <w:rFonts w:ascii="Times New Roman" w:hAnsi="Times New Roman" w:cs="Times New Roman"/>
                <w:i/>
                <w:sz w:val="24"/>
                <w:szCs w:val="24"/>
              </w:rPr>
            </w:pPr>
            <w:r>
              <w:rPr>
                <w:rFonts w:ascii="Times New Roman" w:hAnsi="Times New Roman" w:cs="Times New Roman"/>
                <w:i/>
                <w:sz w:val="24"/>
                <w:szCs w:val="24"/>
              </w:rPr>
              <w:t>Узнать количество кислорода в воздухе. Презентация работ по данному модулю.</w:t>
            </w:r>
          </w:p>
        </w:tc>
        <w:tc>
          <w:tcPr>
            <w:tcW w:w="2586" w:type="dxa"/>
          </w:tcPr>
          <w:p w14:paraId="6960D616">
            <w:pPr>
              <w:spacing w:after="0" w:line="240" w:lineRule="auto"/>
              <w:rPr>
                <w:rFonts w:ascii="Times New Roman" w:hAnsi="Times New Roman" w:cs="Times New Roman"/>
                <w:i/>
                <w:sz w:val="24"/>
                <w:szCs w:val="24"/>
              </w:rPr>
            </w:pPr>
            <w:r>
              <w:rPr>
                <w:rFonts w:ascii="Times New Roman" w:hAnsi="Times New Roman" w:cs="Times New Roman"/>
                <w:i/>
                <w:sz w:val="24"/>
                <w:szCs w:val="24"/>
              </w:rPr>
              <w:t>Коммуникация: Значение растений для дыхания человека.</w:t>
            </w:r>
          </w:p>
        </w:tc>
        <w:tc>
          <w:tcPr>
            <w:tcW w:w="705" w:type="dxa"/>
          </w:tcPr>
          <w:p w14:paraId="03644736">
            <w:pPr>
              <w:spacing w:after="0" w:line="240" w:lineRule="auto"/>
              <w:jc w:val="center"/>
              <w:rPr>
                <w:rFonts w:ascii="Times New Roman" w:hAnsi="Times New Roman" w:cs="Times New Roman"/>
                <w:sz w:val="24"/>
                <w:szCs w:val="24"/>
              </w:rPr>
            </w:pPr>
          </w:p>
        </w:tc>
        <w:tc>
          <w:tcPr>
            <w:tcW w:w="2662" w:type="dxa"/>
          </w:tcPr>
          <w:p w14:paraId="19D374B5">
            <w:pPr>
              <w:spacing w:after="0" w:line="240" w:lineRule="auto"/>
              <w:rPr>
                <w:rFonts w:ascii="Times New Roman" w:hAnsi="Times New Roman" w:cs="Times New Roman"/>
                <w:sz w:val="24"/>
                <w:szCs w:val="24"/>
              </w:rPr>
            </w:pPr>
            <w:r>
              <w:rPr>
                <w:rFonts w:ascii="Times New Roman" w:hAnsi="Times New Roman" w:cs="Times New Roman"/>
                <w:sz w:val="24"/>
                <w:szCs w:val="24"/>
              </w:rPr>
              <w:t>Буклет на тему: «Польза кислородного коктейля».</w:t>
            </w:r>
            <w:r>
              <w:rPr>
                <w:rFonts w:ascii="Times New Roman" w:hAnsi="Times New Roman" w:cs="Times New Roman"/>
                <w:i/>
                <w:sz w:val="24"/>
                <w:szCs w:val="24"/>
              </w:rPr>
              <w:t xml:space="preserve"> </w:t>
            </w:r>
            <w:r>
              <w:rPr>
                <w:rFonts w:ascii="Times New Roman" w:hAnsi="Times New Roman" w:cs="Times New Roman"/>
                <w:sz w:val="24"/>
                <w:szCs w:val="24"/>
              </w:rPr>
              <w:t>Презентация работ по данному модулю.</w:t>
            </w:r>
          </w:p>
        </w:tc>
      </w:tr>
      <w:tr w14:paraId="6C9C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4FE41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14" w:type="dxa"/>
          </w:tcPr>
          <w:p w14:paraId="72598B05">
            <w:pPr>
              <w:spacing w:after="0" w:line="240" w:lineRule="auto"/>
              <w:rPr>
                <w:rFonts w:ascii="Times New Roman" w:hAnsi="Times New Roman" w:cs="Times New Roman"/>
                <w:sz w:val="24"/>
                <w:szCs w:val="24"/>
              </w:rPr>
            </w:pPr>
            <w:r>
              <w:rPr>
                <w:rFonts w:ascii="Times New Roman" w:hAnsi="Times New Roman" w:cs="Times New Roman"/>
                <w:sz w:val="24"/>
                <w:szCs w:val="24"/>
              </w:rPr>
              <w:t>«Танцующая монета».</w:t>
            </w:r>
          </w:p>
        </w:tc>
        <w:tc>
          <w:tcPr>
            <w:tcW w:w="2177" w:type="dxa"/>
          </w:tcPr>
          <w:p w14:paraId="3B410910">
            <w:pPr>
              <w:spacing w:after="0" w:line="240" w:lineRule="auto"/>
              <w:rPr>
                <w:rFonts w:ascii="Times New Roman" w:hAnsi="Times New Roman" w:cs="Times New Roman"/>
                <w:i/>
                <w:sz w:val="24"/>
                <w:szCs w:val="24"/>
              </w:rPr>
            </w:pPr>
            <w:r>
              <w:rPr>
                <w:rFonts w:ascii="Times New Roman" w:hAnsi="Times New Roman" w:cs="Times New Roman"/>
                <w:i/>
                <w:sz w:val="24"/>
                <w:szCs w:val="24"/>
              </w:rPr>
              <w:t>Убедиться на практике о свойстве воздуха – расширяться при нагревании. Презентация работ по данному модулю.</w:t>
            </w:r>
          </w:p>
        </w:tc>
        <w:tc>
          <w:tcPr>
            <w:tcW w:w="2584" w:type="dxa"/>
          </w:tcPr>
          <w:p w14:paraId="4C4C67A1">
            <w:pPr>
              <w:spacing w:after="0" w:line="240" w:lineRule="auto"/>
              <w:rPr>
                <w:rFonts w:ascii="Times New Roman" w:hAnsi="Times New Roman" w:cs="Times New Roman"/>
                <w:i/>
                <w:sz w:val="24"/>
                <w:szCs w:val="24"/>
              </w:rPr>
            </w:pPr>
            <w:r>
              <w:rPr>
                <w:rFonts w:ascii="Times New Roman" w:hAnsi="Times New Roman" w:cs="Times New Roman"/>
                <w:i/>
                <w:sz w:val="24"/>
                <w:szCs w:val="24"/>
              </w:rPr>
              <w:t>Уметь наблюдать, анализировать, делать свои выводы.</w:t>
            </w:r>
          </w:p>
        </w:tc>
        <w:tc>
          <w:tcPr>
            <w:tcW w:w="705" w:type="dxa"/>
          </w:tcPr>
          <w:p w14:paraId="608EC461">
            <w:pPr>
              <w:spacing w:after="0" w:line="240" w:lineRule="auto"/>
              <w:jc w:val="center"/>
              <w:rPr>
                <w:rFonts w:ascii="Times New Roman" w:hAnsi="Times New Roman" w:cs="Times New Roman"/>
                <w:sz w:val="24"/>
                <w:szCs w:val="24"/>
              </w:rPr>
            </w:pPr>
          </w:p>
        </w:tc>
        <w:tc>
          <w:tcPr>
            <w:tcW w:w="2662" w:type="dxa"/>
          </w:tcPr>
          <w:p w14:paraId="7A48D0CD">
            <w:pPr>
              <w:spacing w:after="0" w:line="240" w:lineRule="auto"/>
              <w:rPr>
                <w:rFonts w:ascii="Times New Roman" w:hAnsi="Times New Roman" w:cs="Times New Roman"/>
                <w:sz w:val="24"/>
                <w:szCs w:val="24"/>
              </w:rPr>
            </w:pPr>
            <w:r>
              <w:rPr>
                <w:rFonts w:ascii="Times New Roman" w:hAnsi="Times New Roman" w:cs="Times New Roman"/>
                <w:sz w:val="24"/>
                <w:szCs w:val="24"/>
              </w:rPr>
              <w:t>Провести наблюдения: как можно доказать свойство воздуха – расширяться во время нагревания.</w:t>
            </w:r>
          </w:p>
          <w:p w14:paraId="09486C84">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 работ по данному модулю.</w:t>
            </w:r>
          </w:p>
        </w:tc>
      </w:tr>
    </w:tbl>
    <w:p w14:paraId="035DB9B6">
      <w:pPr>
        <w:jc w:val="center"/>
      </w:pPr>
    </w:p>
    <w:p w14:paraId="30F00FC5">
      <w:pPr>
        <w:spacing w:after="0" w:line="240" w:lineRule="atLeast"/>
        <w:ind w:left="-567"/>
        <w:jc w:val="center"/>
        <w:rPr>
          <w:rFonts w:ascii="Times New Roman" w:hAnsi="Times New Roman" w:cs="Times New Roman"/>
          <w:b/>
          <w:sz w:val="24"/>
          <w:szCs w:val="24"/>
        </w:rPr>
      </w:pPr>
      <w:r>
        <w:rPr>
          <w:rFonts w:ascii="Times New Roman" w:hAnsi="Times New Roman" w:cs="Times New Roman"/>
          <w:b/>
          <w:sz w:val="24"/>
          <w:szCs w:val="24"/>
        </w:rPr>
        <w:t>Модуль 3: Опыты и эксперименты с металлом (8 ч).</w:t>
      </w:r>
    </w:p>
    <w:p w14:paraId="4DA11EE4">
      <w:pPr>
        <w:spacing w:after="0" w:line="240" w:lineRule="atLeast"/>
        <w:ind w:left="-567"/>
        <w:jc w:val="center"/>
        <w:rPr>
          <w:rFonts w:ascii="Times New Roman" w:hAnsi="Times New Roman" w:cs="Times New Roman"/>
          <w:b/>
          <w:sz w:val="24"/>
          <w:szCs w:val="24"/>
        </w:rPr>
      </w:pPr>
    </w:p>
    <w:tbl>
      <w:tblPr>
        <w:tblStyle w:val="11"/>
        <w:tblW w:w="1049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695"/>
        <w:gridCol w:w="2420"/>
        <w:gridCol w:w="2525"/>
        <w:gridCol w:w="656"/>
        <w:gridCol w:w="2557"/>
      </w:tblGrid>
      <w:tr w14:paraId="40C0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47D93E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1714" w:type="dxa"/>
          </w:tcPr>
          <w:p w14:paraId="78C6FC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2176" w:type="dxa"/>
          </w:tcPr>
          <w:p w14:paraId="2946A6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585" w:type="dxa"/>
          </w:tcPr>
          <w:p w14:paraId="69FDBA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Интеграция образовательных областей</w:t>
            </w:r>
          </w:p>
        </w:tc>
        <w:tc>
          <w:tcPr>
            <w:tcW w:w="705" w:type="dxa"/>
          </w:tcPr>
          <w:p w14:paraId="44D166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w:t>
            </w:r>
          </w:p>
        </w:tc>
        <w:tc>
          <w:tcPr>
            <w:tcW w:w="2662" w:type="dxa"/>
          </w:tcPr>
          <w:p w14:paraId="5F63B0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с родителями </w:t>
            </w:r>
          </w:p>
        </w:tc>
      </w:tr>
      <w:tr w14:paraId="7F63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5F9B1D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4" w:type="dxa"/>
          </w:tcPr>
          <w:p w14:paraId="6541F383">
            <w:pPr>
              <w:spacing w:after="0" w:line="240" w:lineRule="auto"/>
              <w:rPr>
                <w:rFonts w:ascii="Times New Roman" w:hAnsi="Times New Roman" w:cs="Times New Roman"/>
                <w:sz w:val="24"/>
                <w:szCs w:val="24"/>
              </w:rPr>
            </w:pPr>
            <w:r>
              <w:rPr>
                <w:rFonts w:ascii="Times New Roman" w:hAnsi="Times New Roman" w:cs="Times New Roman"/>
                <w:sz w:val="24"/>
                <w:szCs w:val="24"/>
              </w:rPr>
              <w:t>Парящий самолет.</w:t>
            </w:r>
          </w:p>
        </w:tc>
        <w:tc>
          <w:tcPr>
            <w:tcW w:w="2176" w:type="dxa"/>
          </w:tcPr>
          <w:p w14:paraId="60B90AE8">
            <w:pPr>
              <w:spacing w:after="0" w:line="240" w:lineRule="auto"/>
              <w:rPr>
                <w:rFonts w:ascii="Times New Roman" w:hAnsi="Times New Roman" w:cs="Times New Roman"/>
                <w:i/>
                <w:sz w:val="24"/>
                <w:szCs w:val="24"/>
              </w:rPr>
            </w:pPr>
            <w:r>
              <w:rPr>
                <w:rFonts w:ascii="Times New Roman" w:hAnsi="Times New Roman" w:cs="Times New Roman"/>
                <w:i/>
                <w:sz w:val="24"/>
                <w:szCs w:val="24"/>
              </w:rPr>
              <w:t>Помогать накоплению у детей конкретных представлений о магните и его свойствах притягивать предметы; выявить материалы, которые могут стать магнетическими;</w:t>
            </w:r>
            <w:r>
              <w:t xml:space="preserve"> </w:t>
            </w:r>
            <w:r>
              <w:rPr>
                <w:rFonts w:ascii="Times New Roman" w:hAnsi="Times New Roman" w:cs="Times New Roman"/>
                <w:i/>
                <w:sz w:val="24"/>
                <w:szCs w:val="24"/>
              </w:rPr>
              <w:t>отделять магнетические предметы от немагнетических, используя магнит; Познакомить с физическим явлением «магнетизм».</w:t>
            </w:r>
          </w:p>
        </w:tc>
        <w:tc>
          <w:tcPr>
            <w:tcW w:w="2585" w:type="dxa"/>
          </w:tcPr>
          <w:p w14:paraId="23726AF7">
            <w:pPr>
              <w:spacing w:after="0" w:line="240" w:lineRule="auto"/>
              <w:rPr>
                <w:rFonts w:ascii="Times New Roman" w:hAnsi="Times New Roman" w:cs="Times New Roman"/>
                <w:i/>
                <w:sz w:val="24"/>
                <w:szCs w:val="24"/>
              </w:rPr>
            </w:pPr>
            <w:r>
              <w:rPr>
                <w:rFonts w:ascii="Times New Roman" w:hAnsi="Times New Roman" w:cs="Times New Roman"/>
                <w:i/>
                <w:sz w:val="24"/>
                <w:szCs w:val="24"/>
              </w:rPr>
              <w:t>Познание: Определение частей света с помощью компаса на прогулке. Помогать накоплению у детей конкретных представлений о магните и его свойстве притягивать предметы; выявить материалы, которые могут стать магнетическими, через какие материалы и вещества может воздействовать магнит.</w:t>
            </w:r>
          </w:p>
        </w:tc>
        <w:tc>
          <w:tcPr>
            <w:tcW w:w="705" w:type="dxa"/>
          </w:tcPr>
          <w:p w14:paraId="38B2A402">
            <w:pPr>
              <w:spacing w:after="0" w:line="240" w:lineRule="auto"/>
              <w:jc w:val="center"/>
              <w:rPr>
                <w:rFonts w:ascii="Times New Roman" w:hAnsi="Times New Roman" w:cs="Times New Roman"/>
                <w:sz w:val="24"/>
                <w:szCs w:val="24"/>
              </w:rPr>
            </w:pPr>
          </w:p>
        </w:tc>
        <w:tc>
          <w:tcPr>
            <w:tcW w:w="2662" w:type="dxa"/>
          </w:tcPr>
          <w:p w14:paraId="7EE8BA95">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мини лаборатории «Мир магнитов».</w:t>
            </w:r>
          </w:p>
        </w:tc>
      </w:tr>
      <w:tr w14:paraId="5DF3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0075E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4" w:type="dxa"/>
          </w:tcPr>
          <w:p w14:paraId="21621A51">
            <w:pPr>
              <w:spacing w:after="0" w:line="240" w:lineRule="auto"/>
              <w:rPr>
                <w:rFonts w:ascii="Times New Roman" w:hAnsi="Times New Roman" w:cs="Times New Roman"/>
                <w:sz w:val="24"/>
                <w:szCs w:val="24"/>
              </w:rPr>
            </w:pPr>
            <w:r>
              <w:rPr>
                <w:rFonts w:ascii="Times New Roman" w:hAnsi="Times New Roman" w:cs="Times New Roman"/>
                <w:sz w:val="24"/>
                <w:szCs w:val="24"/>
              </w:rPr>
              <w:t>Притягивает – не притягивает.</w:t>
            </w:r>
          </w:p>
        </w:tc>
        <w:tc>
          <w:tcPr>
            <w:tcW w:w="2176" w:type="dxa"/>
          </w:tcPr>
          <w:p w14:paraId="0C9E7DFB">
            <w:pPr>
              <w:spacing w:after="0" w:line="240" w:lineRule="auto"/>
              <w:rPr>
                <w:rFonts w:ascii="Times New Roman" w:hAnsi="Times New Roman" w:cs="Times New Roman"/>
                <w:i/>
                <w:sz w:val="24"/>
                <w:szCs w:val="24"/>
              </w:rPr>
            </w:pPr>
            <w:r>
              <w:rPr>
                <w:rFonts w:ascii="Times New Roman" w:hAnsi="Times New Roman" w:cs="Times New Roman"/>
                <w:i/>
                <w:sz w:val="24"/>
                <w:szCs w:val="24"/>
              </w:rPr>
              <w:t>Помогать накоплению у детей конкретных представлений о магните и его свойствах притягивать предметы; выявить материалы, которые могут стать магнетическими; отделять магнетические предметы от немагнетических, используя магнит; Изучить влияние магнетизма на разные предметы</w:t>
            </w:r>
          </w:p>
        </w:tc>
        <w:tc>
          <w:tcPr>
            <w:tcW w:w="2585" w:type="dxa"/>
          </w:tcPr>
          <w:p w14:paraId="4E9BDA82">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Художественное творчество: «Помоги зайчонку» (рисование при помощи магнита и металлической пластинки, которая в краске) </w:t>
            </w:r>
          </w:p>
          <w:p w14:paraId="33968A1A">
            <w:pPr>
              <w:spacing w:after="0" w:line="240" w:lineRule="auto"/>
              <w:rPr>
                <w:rFonts w:ascii="Times New Roman" w:hAnsi="Times New Roman" w:cs="Times New Roman"/>
                <w:i/>
                <w:sz w:val="24"/>
                <w:szCs w:val="24"/>
              </w:rPr>
            </w:pPr>
            <w:r>
              <w:rPr>
                <w:rFonts w:ascii="Times New Roman" w:hAnsi="Times New Roman" w:cs="Times New Roman"/>
                <w:i/>
                <w:sz w:val="24"/>
                <w:szCs w:val="24"/>
              </w:rPr>
              <w:t>Физическая культура: Развитие двигательной активности по средствам танцевальных движений.</w:t>
            </w:r>
          </w:p>
        </w:tc>
        <w:tc>
          <w:tcPr>
            <w:tcW w:w="705" w:type="dxa"/>
          </w:tcPr>
          <w:p w14:paraId="3A69DFA7">
            <w:pPr>
              <w:spacing w:after="0" w:line="240" w:lineRule="auto"/>
              <w:jc w:val="center"/>
              <w:rPr>
                <w:rFonts w:ascii="Times New Roman" w:hAnsi="Times New Roman" w:cs="Times New Roman"/>
                <w:sz w:val="24"/>
                <w:szCs w:val="24"/>
              </w:rPr>
            </w:pPr>
          </w:p>
        </w:tc>
        <w:tc>
          <w:tcPr>
            <w:tcW w:w="2662" w:type="dxa"/>
          </w:tcPr>
          <w:p w14:paraId="54430428">
            <w:pPr>
              <w:spacing w:after="0" w:line="240" w:lineRule="auto"/>
              <w:rPr>
                <w:rFonts w:ascii="Times New Roman" w:hAnsi="Times New Roman" w:cs="Times New Roman"/>
                <w:sz w:val="24"/>
                <w:szCs w:val="24"/>
              </w:rPr>
            </w:pPr>
            <w:r>
              <w:rPr>
                <w:rFonts w:ascii="Times New Roman" w:hAnsi="Times New Roman" w:cs="Times New Roman"/>
                <w:sz w:val="24"/>
                <w:szCs w:val="24"/>
              </w:rPr>
              <w:t>Предложить родителям провести дома вместе с детьми опыты с магнитами.</w:t>
            </w:r>
          </w:p>
        </w:tc>
      </w:tr>
      <w:tr w14:paraId="7405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410FBA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14" w:type="dxa"/>
          </w:tcPr>
          <w:p w14:paraId="37C4FCB7">
            <w:pPr>
              <w:spacing w:after="0" w:line="240" w:lineRule="auto"/>
              <w:rPr>
                <w:rFonts w:ascii="Times New Roman" w:hAnsi="Times New Roman" w:cs="Times New Roman"/>
                <w:sz w:val="24"/>
                <w:szCs w:val="24"/>
              </w:rPr>
            </w:pPr>
            <w:r>
              <w:rPr>
                <w:rFonts w:ascii="Times New Roman" w:hAnsi="Times New Roman" w:cs="Times New Roman"/>
                <w:sz w:val="24"/>
                <w:szCs w:val="24"/>
              </w:rPr>
              <w:t>Как достать скрепку из воды, не замочив рук.</w:t>
            </w:r>
          </w:p>
        </w:tc>
        <w:tc>
          <w:tcPr>
            <w:tcW w:w="2176" w:type="dxa"/>
          </w:tcPr>
          <w:p w14:paraId="59EED799">
            <w:pPr>
              <w:spacing w:after="0" w:line="240" w:lineRule="auto"/>
              <w:rPr>
                <w:rFonts w:ascii="Times New Roman" w:hAnsi="Times New Roman" w:cs="Times New Roman"/>
                <w:i/>
                <w:sz w:val="24"/>
                <w:szCs w:val="24"/>
              </w:rPr>
            </w:pPr>
            <w:r>
              <w:rPr>
                <w:rFonts w:ascii="Times New Roman" w:hAnsi="Times New Roman" w:cs="Times New Roman"/>
                <w:i/>
                <w:sz w:val="24"/>
                <w:szCs w:val="24"/>
              </w:rPr>
              <w:t>Помочь определить, какими свойствами магнит обладает в воде и на воздухе. Воспитывать интерес к экспериментальной деятельности и желание заниматься ею.</w:t>
            </w:r>
          </w:p>
        </w:tc>
        <w:tc>
          <w:tcPr>
            <w:tcW w:w="2585" w:type="dxa"/>
          </w:tcPr>
          <w:p w14:paraId="747AC9CA">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Дидактическая – магнитная игра «Оденем куклу на прогулку» </w:t>
            </w:r>
          </w:p>
          <w:p w14:paraId="68F8BF6F">
            <w:pPr>
              <w:spacing w:after="0" w:line="240" w:lineRule="auto"/>
              <w:rPr>
                <w:rFonts w:ascii="Times New Roman" w:hAnsi="Times New Roman" w:cs="Times New Roman"/>
                <w:i/>
                <w:sz w:val="24"/>
                <w:szCs w:val="24"/>
              </w:rPr>
            </w:pPr>
            <w:r>
              <w:rPr>
                <w:rFonts w:ascii="Times New Roman" w:hAnsi="Times New Roman" w:cs="Times New Roman"/>
                <w:i/>
                <w:sz w:val="24"/>
                <w:szCs w:val="24"/>
              </w:rPr>
              <w:t>Магнитный конструктор и поделки из него.</w:t>
            </w:r>
          </w:p>
        </w:tc>
        <w:tc>
          <w:tcPr>
            <w:tcW w:w="705" w:type="dxa"/>
          </w:tcPr>
          <w:p w14:paraId="2F6FF166">
            <w:pPr>
              <w:spacing w:after="0" w:line="240" w:lineRule="auto"/>
              <w:jc w:val="center"/>
              <w:rPr>
                <w:rFonts w:ascii="Times New Roman" w:hAnsi="Times New Roman" w:cs="Times New Roman"/>
                <w:sz w:val="24"/>
                <w:szCs w:val="24"/>
              </w:rPr>
            </w:pPr>
          </w:p>
        </w:tc>
        <w:tc>
          <w:tcPr>
            <w:tcW w:w="2662" w:type="dxa"/>
          </w:tcPr>
          <w:p w14:paraId="6DFF1F9C">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создание кукольного театра на магнитах.</w:t>
            </w:r>
          </w:p>
        </w:tc>
      </w:tr>
      <w:tr w14:paraId="6A7F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0ED76D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4" w:type="dxa"/>
          </w:tcPr>
          <w:p w14:paraId="7D030911">
            <w:pPr>
              <w:spacing w:after="0" w:line="240" w:lineRule="auto"/>
              <w:rPr>
                <w:rFonts w:ascii="Times New Roman" w:hAnsi="Times New Roman" w:cs="Times New Roman"/>
                <w:sz w:val="24"/>
                <w:szCs w:val="24"/>
              </w:rPr>
            </w:pPr>
            <w:r>
              <w:rPr>
                <w:rFonts w:ascii="Times New Roman" w:hAnsi="Times New Roman" w:cs="Times New Roman"/>
                <w:sz w:val="24"/>
                <w:szCs w:val="24"/>
              </w:rPr>
              <w:t>Рисует магнит или нет.</w:t>
            </w:r>
          </w:p>
        </w:tc>
        <w:tc>
          <w:tcPr>
            <w:tcW w:w="2176" w:type="dxa"/>
          </w:tcPr>
          <w:p w14:paraId="39F0BE68">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Познакомить детей с практическим применением магнита в творчестве. Способствовать воспитанию самостоятельности, развитию коммуникативных навыков. </w:t>
            </w:r>
          </w:p>
        </w:tc>
        <w:tc>
          <w:tcPr>
            <w:tcW w:w="2585" w:type="dxa"/>
          </w:tcPr>
          <w:p w14:paraId="454C0EE3">
            <w:pPr>
              <w:spacing w:after="0" w:line="240" w:lineRule="auto"/>
              <w:rPr>
                <w:rFonts w:ascii="Times New Roman" w:hAnsi="Times New Roman" w:cs="Times New Roman"/>
                <w:i/>
                <w:sz w:val="24"/>
                <w:szCs w:val="24"/>
              </w:rPr>
            </w:pPr>
            <w:r>
              <w:rPr>
                <w:rFonts w:ascii="Times New Roman" w:hAnsi="Times New Roman" w:cs="Times New Roman"/>
                <w:i/>
                <w:sz w:val="24"/>
                <w:szCs w:val="24"/>
              </w:rPr>
              <w:t>«Крутится, вертится…» (при помощи нескольких магнитов с разными красками) Социализация: развивать мыслительные операции, умение выдвигать гипотезы, делать выводы, активизировать словарь детей</w:t>
            </w:r>
          </w:p>
        </w:tc>
        <w:tc>
          <w:tcPr>
            <w:tcW w:w="705" w:type="dxa"/>
          </w:tcPr>
          <w:p w14:paraId="00CB3520">
            <w:pPr>
              <w:spacing w:after="0" w:line="240" w:lineRule="auto"/>
              <w:jc w:val="center"/>
              <w:rPr>
                <w:rFonts w:ascii="Times New Roman" w:hAnsi="Times New Roman" w:cs="Times New Roman"/>
                <w:sz w:val="24"/>
                <w:szCs w:val="24"/>
              </w:rPr>
            </w:pPr>
          </w:p>
        </w:tc>
        <w:tc>
          <w:tcPr>
            <w:tcW w:w="2662" w:type="dxa"/>
          </w:tcPr>
          <w:p w14:paraId="0542BC53">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Закрепление знаний детей о свойствах магнита «Удивим родителей» Проведение опытов вместе с родителями и умение дать ему научное обоснование.</w:t>
            </w:r>
          </w:p>
        </w:tc>
      </w:tr>
      <w:tr w14:paraId="41FC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01E73D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4" w:type="dxa"/>
          </w:tcPr>
          <w:p w14:paraId="70BC4C51">
            <w:pPr>
              <w:spacing w:after="0" w:line="240" w:lineRule="auto"/>
              <w:rPr>
                <w:rFonts w:ascii="Times New Roman" w:hAnsi="Times New Roman" w:cs="Times New Roman"/>
                <w:sz w:val="24"/>
                <w:szCs w:val="24"/>
              </w:rPr>
            </w:pPr>
            <w:r>
              <w:rPr>
                <w:rFonts w:ascii="Times New Roman" w:hAnsi="Times New Roman" w:cs="Times New Roman"/>
                <w:sz w:val="24"/>
                <w:szCs w:val="24"/>
              </w:rPr>
              <w:t>«Вольфрам – король лампочек».</w:t>
            </w:r>
          </w:p>
        </w:tc>
        <w:tc>
          <w:tcPr>
            <w:tcW w:w="2176" w:type="dxa"/>
          </w:tcPr>
          <w:p w14:paraId="758A9522">
            <w:pPr>
              <w:spacing w:after="0" w:line="240" w:lineRule="auto"/>
              <w:rPr>
                <w:rFonts w:ascii="Times New Roman" w:hAnsi="Times New Roman" w:cs="Times New Roman"/>
                <w:i/>
                <w:sz w:val="24"/>
                <w:szCs w:val="24"/>
              </w:rPr>
            </w:pPr>
            <w:r>
              <w:rPr>
                <w:rFonts w:ascii="Times New Roman" w:hAnsi="Times New Roman" w:cs="Times New Roman"/>
                <w:i/>
                <w:sz w:val="24"/>
                <w:szCs w:val="24"/>
              </w:rPr>
              <w:t>Заочно изучить свойства вольфрама.</w:t>
            </w:r>
          </w:p>
        </w:tc>
        <w:tc>
          <w:tcPr>
            <w:tcW w:w="2585" w:type="dxa"/>
          </w:tcPr>
          <w:p w14:paraId="2DCEB55A">
            <w:pPr>
              <w:spacing w:after="0" w:line="240" w:lineRule="auto"/>
              <w:rPr>
                <w:rFonts w:ascii="Times New Roman" w:hAnsi="Times New Roman" w:cs="Times New Roman"/>
                <w:i/>
                <w:sz w:val="24"/>
                <w:szCs w:val="24"/>
              </w:rPr>
            </w:pPr>
            <w:r>
              <w:rPr>
                <w:rFonts w:ascii="Times New Roman" w:hAnsi="Times New Roman" w:cs="Times New Roman"/>
                <w:i/>
                <w:sz w:val="24"/>
                <w:szCs w:val="24"/>
              </w:rPr>
              <w:t>Пополнить «копилку Знаний новыми сведениями».</w:t>
            </w:r>
          </w:p>
        </w:tc>
        <w:tc>
          <w:tcPr>
            <w:tcW w:w="705" w:type="dxa"/>
          </w:tcPr>
          <w:p w14:paraId="3D194C15">
            <w:pPr>
              <w:spacing w:after="0" w:line="240" w:lineRule="auto"/>
              <w:jc w:val="center"/>
              <w:rPr>
                <w:rFonts w:ascii="Times New Roman" w:hAnsi="Times New Roman" w:cs="Times New Roman"/>
                <w:sz w:val="24"/>
                <w:szCs w:val="24"/>
              </w:rPr>
            </w:pPr>
          </w:p>
        </w:tc>
        <w:tc>
          <w:tcPr>
            <w:tcW w:w="2662" w:type="dxa"/>
          </w:tcPr>
          <w:p w14:paraId="4A3B3A5C">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Подготовить сообщение на тему: «Вольфрам и его применение».</w:t>
            </w:r>
          </w:p>
        </w:tc>
      </w:tr>
      <w:tr w14:paraId="6568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4B2ECB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4" w:type="dxa"/>
          </w:tcPr>
          <w:p w14:paraId="4ED66AED">
            <w:pPr>
              <w:spacing w:after="0" w:line="240" w:lineRule="auto"/>
              <w:rPr>
                <w:rFonts w:ascii="Times New Roman" w:hAnsi="Times New Roman" w:cs="Times New Roman"/>
                <w:sz w:val="24"/>
                <w:szCs w:val="24"/>
              </w:rPr>
            </w:pPr>
            <w:r>
              <w:rPr>
                <w:rFonts w:ascii="Times New Roman" w:hAnsi="Times New Roman" w:cs="Times New Roman"/>
                <w:sz w:val="24"/>
                <w:szCs w:val="24"/>
              </w:rPr>
              <w:t>«Алюминий – самый лёгкий металл».</w:t>
            </w:r>
          </w:p>
        </w:tc>
        <w:tc>
          <w:tcPr>
            <w:tcW w:w="2176" w:type="dxa"/>
          </w:tcPr>
          <w:p w14:paraId="2AE3648D">
            <w:pPr>
              <w:spacing w:after="0" w:line="240" w:lineRule="auto"/>
              <w:rPr>
                <w:rFonts w:ascii="Times New Roman" w:hAnsi="Times New Roman" w:cs="Times New Roman"/>
                <w:i/>
                <w:sz w:val="24"/>
                <w:szCs w:val="24"/>
              </w:rPr>
            </w:pPr>
            <w:r>
              <w:rPr>
                <w:rFonts w:ascii="Times New Roman" w:hAnsi="Times New Roman" w:cs="Times New Roman"/>
                <w:i/>
                <w:sz w:val="24"/>
                <w:szCs w:val="24"/>
              </w:rPr>
              <w:t>Изучить свойства алюминия и его применение в быту.</w:t>
            </w:r>
          </w:p>
          <w:p w14:paraId="48630374">
            <w:pPr>
              <w:spacing w:after="0" w:line="240" w:lineRule="auto"/>
              <w:rPr>
                <w:rFonts w:ascii="Times New Roman" w:hAnsi="Times New Roman" w:cs="Times New Roman"/>
                <w:i/>
                <w:sz w:val="24"/>
                <w:szCs w:val="24"/>
              </w:rPr>
            </w:pPr>
            <w:r>
              <w:rPr>
                <w:rFonts w:ascii="Times New Roman" w:hAnsi="Times New Roman" w:cs="Times New Roman"/>
                <w:i/>
                <w:sz w:val="24"/>
                <w:szCs w:val="24"/>
              </w:rPr>
              <w:t>Познакомить с работой УАЗ (презентация).</w:t>
            </w:r>
          </w:p>
        </w:tc>
        <w:tc>
          <w:tcPr>
            <w:tcW w:w="2585" w:type="dxa"/>
          </w:tcPr>
          <w:p w14:paraId="2B70D6FA">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«Алюминий в быту».</w:t>
            </w:r>
          </w:p>
        </w:tc>
        <w:tc>
          <w:tcPr>
            <w:tcW w:w="705" w:type="dxa"/>
          </w:tcPr>
          <w:p w14:paraId="01CB9F7D">
            <w:pPr>
              <w:spacing w:after="0" w:line="240" w:lineRule="auto"/>
              <w:jc w:val="center"/>
              <w:rPr>
                <w:rFonts w:ascii="Times New Roman" w:hAnsi="Times New Roman" w:cs="Times New Roman"/>
                <w:sz w:val="24"/>
                <w:szCs w:val="24"/>
              </w:rPr>
            </w:pPr>
          </w:p>
        </w:tc>
        <w:tc>
          <w:tcPr>
            <w:tcW w:w="2662" w:type="dxa"/>
          </w:tcPr>
          <w:p w14:paraId="497CFA67">
            <w:pPr>
              <w:spacing w:after="0" w:line="240" w:lineRule="auto"/>
              <w:rPr>
                <w:rFonts w:ascii="Times New Roman" w:hAnsi="Times New Roman" w:cs="Times New Roman"/>
                <w:sz w:val="24"/>
                <w:szCs w:val="24"/>
              </w:rPr>
            </w:pPr>
            <w:r>
              <w:rPr>
                <w:rFonts w:ascii="Times New Roman" w:hAnsi="Times New Roman" w:cs="Times New Roman"/>
                <w:sz w:val="24"/>
                <w:szCs w:val="24"/>
              </w:rPr>
              <w:t>«Удивим родителей». Проведение опытов вместе с родителями и умение дать ему научное обоснование.</w:t>
            </w:r>
          </w:p>
        </w:tc>
      </w:tr>
      <w:tr w14:paraId="51A7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715343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14" w:type="dxa"/>
          </w:tcPr>
          <w:p w14:paraId="78860454">
            <w:pPr>
              <w:spacing w:after="0" w:line="240" w:lineRule="auto"/>
              <w:rPr>
                <w:rFonts w:ascii="Times New Roman" w:hAnsi="Times New Roman" w:cs="Times New Roman"/>
                <w:sz w:val="24"/>
                <w:szCs w:val="24"/>
              </w:rPr>
            </w:pPr>
            <w:r>
              <w:rPr>
                <w:rFonts w:ascii="Times New Roman" w:hAnsi="Times New Roman" w:cs="Times New Roman"/>
                <w:sz w:val="24"/>
                <w:szCs w:val="24"/>
              </w:rPr>
              <w:t>«Куй железо пока горячо».</w:t>
            </w:r>
          </w:p>
        </w:tc>
        <w:tc>
          <w:tcPr>
            <w:tcW w:w="2176" w:type="dxa"/>
          </w:tcPr>
          <w:p w14:paraId="404FCFFD">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Определить происхождение поговорки. Изучить информацию о свойствах железа и сделать выводы. </w:t>
            </w:r>
          </w:p>
        </w:tc>
        <w:tc>
          <w:tcPr>
            <w:tcW w:w="2585" w:type="dxa"/>
          </w:tcPr>
          <w:p w14:paraId="1DF15055">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«Это простое непростое железо».</w:t>
            </w:r>
          </w:p>
        </w:tc>
        <w:tc>
          <w:tcPr>
            <w:tcW w:w="705" w:type="dxa"/>
          </w:tcPr>
          <w:p w14:paraId="32875795">
            <w:pPr>
              <w:spacing w:after="0" w:line="240" w:lineRule="auto"/>
              <w:jc w:val="center"/>
              <w:rPr>
                <w:rFonts w:ascii="Times New Roman" w:hAnsi="Times New Roman" w:cs="Times New Roman"/>
                <w:sz w:val="24"/>
                <w:szCs w:val="24"/>
              </w:rPr>
            </w:pPr>
          </w:p>
        </w:tc>
        <w:tc>
          <w:tcPr>
            <w:tcW w:w="2662" w:type="dxa"/>
          </w:tcPr>
          <w:p w14:paraId="252940F8">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Подготовить презентацию о свойствах железа.</w:t>
            </w:r>
          </w:p>
        </w:tc>
      </w:tr>
      <w:tr w14:paraId="17A1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319906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14" w:type="dxa"/>
          </w:tcPr>
          <w:p w14:paraId="2A22CF0D">
            <w:pPr>
              <w:spacing w:after="0" w:line="240" w:lineRule="auto"/>
              <w:rPr>
                <w:rFonts w:ascii="Times New Roman" w:hAnsi="Times New Roman" w:cs="Times New Roman"/>
                <w:sz w:val="24"/>
                <w:szCs w:val="24"/>
              </w:rPr>
            </w:pPr>
            <w:r>
              <w:rPr>
                <w:rFonts w:ascii="Times New Roman" w:hAnsi="Times New Roman" w:cs="Times New Roman"/>
                <w:sz w:val="24"/>
                <w:szCs w:val="24"/>
              </w:rPr>
              <w:t>«Из чего делают провода».</w:t>
            </w:r>
          </w:p>
        </w:tc>
        <w:tc>
          <w:tcPr>
            <w:tcW w:w="2176" w:type="dxa"/>
          </w:tcPr>
          <w:p w14:paraId="021D2CE8">
            <w:pPr>
              <w:spacing w:after="0" w:line="240" w:lineRule="auto"/>
              <w:rPr>
                <w:rFonts w:ascii="Times New Roman" w:hAnsi="Times New Roman" w:cs="Times New Roman"/>
                <w:i/>
                <w:sz w:val="24"/>
                <w:szCs w:val="24"/>
              </w:rPr>
            </w:pPr>
            <w:r>
              <w:rPr>
                <w:rFonts w:ascii="Times New Roman" w:hAnsi="Times New Roman" w:cs="Times New Roman"/>
                <w:i/>
                <w:sz w:val="24"/>
                <w:szCs w:val="24"/>
              </w:rPr>
              <w:t>Изучить информацию и сделать вывод на тему: «Почему провода делают из металла?». Презентация работ по данному модулю.</w:t>
            </w:r>
          </w:p>
        </w:tc>
        <w:tc>
          <w:tcPr>
            <w:tcW w:w="2585" w:type="dxa"/>
          </w:tcPr>
          <w:p w14:paraId="6D7D8119">
            <w:pPr>
              <w:spacing w:after="0" w:line="240" w:lineRule="auto"/>
              <w:rPr>
                <w:rFonts w:ascii="Times New Roman" w:hAnsi="Times New Roman" w:cs="Times New Roman"/>
                <w:i/>
                <w:sz w:val="24"/>
                <w:szCs w:val="24"/>
              </w:rPr>
            </w:pPr>
            <w:r>
              <w:rPr>
                <w:rFonts w:ascii="Times New Roman" w:hAnsi="Times New Roman" w:cs="Times New Roman"/>
                <w:i/>
                <w:sz w:val="24"/>
                <w:szCs w:val="24"/>
              </w:rPr>
              <w:t>Социализация: развивать мыслительные операции, умение выдвигать гипотезы, делать выводы, активизировать словарь детей.</w:t>
            </w:r>
          </w:p>
        </w:tc>
        <w:tc>
          <w:tcPr>
            <w:tcW w:w="705" w:type="dxa"/>
          </w:tcPr>
          <w:p w14:paraId="050C87E1">
            <w:pPr>
              <w:spacing w:after="0" w:line="240" w:lineRule="auto"/>
              <w:jc w:val="center"/>
              <w:rPr>
                <w:rFonts w:ascii="Times New Roman" w:hAnsi="Times New Roman" w:cs="Times New Roman"/>
                <w:sz w:val="24"/>
                <w:szCs w:val="24"/>
              </w:rPr>
            </w:pPr>
          </w:p>
        </w:tc>
        <w:tc>
          <w:tcPr>
            <w:tcW w:w="2662" w:type="dxa"/>
          </w:tcPr>
          <w:p w14:paraId="4AF41774">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 работ по данному модулю.</w:t>
            </w:r>
          </w:p>
        </w:tc>
      </w:tr>
    </w:tbl>
    <w:p w14:paraId="725239F3">
      <w:pPr>
        <w:spacing w:after="0" w:line="240" w:lineRule="atLeast"/>
        <w:ind w:left="-567"/>
        <w:jc w:val="center"/>
        <w:rPr>
          <w:rFonts w:ascii="Times New Roman" w:hAnsi="Times New Roman" w:cs="Times New Roman"/>
          <w:b/>
          <w:sz w:val="24"/>
          <w:szCs w:val="24"/>
        </w:rPr>
      </w:pPr>
    </w:p>
    <w:p w14:paraId="6B4C446C">
      <w:pPr>
        <w:spacing w:after="0" w:line="240" w:lineRule="atLeast"/>
        <w:ind w:left="-567"/>
        <w:jc w:val="center"/>
        <w:rPr>
          <w:rFonts w:ascii="Times New Roman" w:hAnsi="Times New Roman" w:cs="Times New Roman"/>
          <w:b/>
          <w:sz w:val="24"/>
          <w:szCs w:val="24"/>
        </w:rPr>
      </w:pPr>
      <w:r>
        <w:rPr>
          <w:rFonts w:ascii="Times New Roman" w:hAnsi="Times New Roman" w:cs="Times New Roman"/>
          <w:b/>
          <w:sz w:val="24"/>
          <w:szCs w:val="24"/>
        </w:rPr>
        <w:t>Модуль 4. Опыты и эксперименты с песком и глиной (7 ч).</w:t>
      </w:r>
    </w:p>
    <w:p w14:paraId="42341BEA">
      <w:pPr>
        <w:jc w:val="center"/>
      </w:pPr>
    </w:p>
    <w:tbl>
      <w:tblPr>
        <w:tblStyle w:val="11"/>
        <w:tblW w:w="1049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1671"/>
        <w:gridCol w:w="2352"/>
        <w:gridCol w:w="2449"/>
        <w:gridCol w:w="669"/>
        <w:gridCol w:w="2723"/>
      </w:tblGrid>
      <w:tr w14:paraId="0F88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09A6B9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1686" w:type="dxa"/>
          </w:tcPr>
          <w:p w14:paraId="6A8F96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2420" w:type="dxa"/>
          </w:tcPr>
          <w:p w14:paraId="2BAFC7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498" w:type="dxa"/>
          </w:tcPr>
          <w:p w14:paraId="565A84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Интеграция образовательных областей</w:t>
            </w:r>
          </w:p>
        </w:tc>
        <w:tc>
          <w:tcPr>
            <w:tcW w:w="704" w:type="dxa"/>
          </w:tcPr>
          <w:p w14:paraId="4EF37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w:t>
            </w:r>
          </w:p>
        </w:tc>
        <w:tc>
          <w:tcPr>
            <w:tcW w:w="2549" w:type="dxa"/>
          </w:tcPr>
          <w:p w14:paraId="566141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с родителями </w:t>
            </w:r>
          </w:p>
        </w:tc>
      </w:tr>
      <w:tr w14:paraId="1AD4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6059F1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86" w:type="dxa"/>
          </w:tcPr>
          <w:p w14:paraId="5545C627">
            <w:pPr>
              <w:spacing w:after="0" w:line="240" w:lineRule="auto"/>
              <w:rPr>
                <w:rFonts w:ascii="Times New Roman" w:hAnsi="Times New Roman" w:cs="Times New Roman"/>
                <w:sz w:val="24"/>
                <w:szCs w:val="24"/>
              </w:rPr>
            </w:pPr>
            <w:r>
              <w:rPr>
                <w:rFonts w:ascii="Times New Roman" w:hAnsi="Times New Roman" w:cs="Times New Roman"/>
                <w:sz w:val="24"/>
                <w:szCs w:val="24"/>
              </w:rPr>
              <w:t>Песчаный конус.</w:t>
            </w:r>
          </w:p>
        </w:tc>
        <w:tc>
          <w:tcPr>
            <w:tcW w:w="2420" w:type="dxa"/>
          </w:tcPr>
          <w:p w14:paraId="711F9754">
            <w:pPr>
              <w:spacing w:after="0" w:line="240" w:lineRule="auto"/>
              <w:rPr>
                <w:rFonts w:ascii="Times New Roman" w:hAnsi="Times New Roman" w:cs="Times New Roman"/>
                <w:i/>
                <w:sz w:val="24"/>
                <w:szCs w:val="24"/>
              </w:rPr>
            </w:pPr>
            <w:r>
              <w:rPr>
                <w:rFonts w:ascii="Times New Roman" w:hAnsi="Times New Roman" w:cs="Times New Roman"/>
                <w:i/>
                <w:sz w:val="24"/>
                <w:szCs w:val="24"/>
              </w:rPr>
              <w:t>Помочь определить, может ли песок двигаться.</w:t>
            </w:r>
          </w:p>
        </w:tc>
        <w:tc>
          <w:tcPr>
            <w:tcW w:w="2498" w:type="dxa"/>
          </w:tcPr>
          <w:p w14:paraId="637B8D09">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«Сюрприз для гнома» (рисование цветным песком).</w:t>
            </w:r>
          </w:p>
          <w:p w14:paraId="2DB6B57C">
            <w:pPr>
              <w:spacing w:after="0" w:line="240" w:lineRule="auto"/>
              <w:rPr>
                <w:rFonts w:ascii="Times New Roman" w:hAnsi="Times New Roman" w:cs="Times New Roman"/>
                <w:i/>
                <w:sz w:val="24"/>
                <w:szCs w:val="24"/>
              </w:rPr>
            </w:pPr>
            <w:r>
              <w:rPr>
                <w:rFonts w:ascii="Times New Roman" w:hAnsi="Times New Roman" w:cs="Times New Roman"/>
                <w:i/>
                <w:sz w:val="24"/>
                <w:szCs w:val="24"/>
              </w:rPr>
              <w:t>Здоровье: Физминутка «Ладонь в ладонь».</w:t>
            </w:r>
          </w:p>
        </w:tc>
        <w:tc>
          <w:tcPr>
            <w:tcW w:w="704" w:type="dxa"/>
          </w:tcPr>
          <w:p w14:paraId="5FA52E80">
            <w:pPr>
              <w:spacing w:after="0" w:line="240" w:lineRule="auto"/>
              <w:jc w:val="center"/>
              <w:rPr>
                <w:rFonts w:ascii="Times New Roman" w:hAnsi="Times New Roman" w:cs="Times New Roman"/>
                <w:sz w:val="24"/>
                <w:szCs w:val="24"/>
              </w:rPr>
            </w:pPr>
          </w:p>
        </w:tc>
        <w:tc>
          <w:tcPr>
            <w:tcW w:w="2549" w:type="dxa"/>
          </w:tcPr>
          <w:p w14:paraId="0AC8634E">
            <w:pPr>
              <w:spacing w:after="0" w:line="240" w:lineRule="auto"/>
              <w:rPr>
                <w:rFonts w:ascii="Times New Roman" w:hAnsi="Times New Roman" w:cs="Times New Roman"/>
                <w:sz w:val="24"/>
                <w:szCs w:val="24"/>
              </w:rPr>
            </w:pPr>
            <w:r>
              <w:rPr>
                <w:rFonts w:ascii="Times New Roman" w:hAnsi="Times New Roman" w:cs="Times New Roman"/>
                <w:sz w:val="24"/>
                <w:szCs w:val="24"/>
              </w:rPr>
              <w:t>Беседа с детьми дома на темы: «Кто такие учёные», «Что такое эксперимент».</w:t>
            </w:r>
          </w:p>
        </w:tc>
      </w:tr>
      <w:tr w14:paraId="53AB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65503B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86" w:type="dxa"/>
          </w:tcPr>
          <w:p w14:paraId="4E304D0B">
            <w:pPr>
              <w:spacing w:after="0" w:line="240" w:lineRule="auto"/>
              <w:rPr>
                <w:rFonts w:ascii="Times New Roman" w:hAnsi="Times New Roman" w:cs="Times New Roman"/>
                <w:sz w:val="24"/>
                <w:szCs w:val="24"/>
              </w:rPr>
            </w:pPr>
            <w:r>
              <w:rPr>
                <w:rFonts w:ascii="Times New Roman" w:hAnsi="Times New Roman" w:cs="Times New Roman"/>
                <w:sz w:val="24"/>
                <w:szCs w:val="24"/>
              </w:rPr>
              <w:t>Глина, какая она?</w:t>
            </w:r>
          </w:p>
        </w:tc>
        <w:tc>
          <w:tcPr>
            <w:tcW w:w="2420" w:type="dxa"/>
          </w:tcPr>
          <w:p w14:paraId="0A8F6E48">
            <w:pPr>
              <w:spacing w:after="0" w:line="240" w:lineRule="auto"/>
              <w:rPr>
                <w:rFonts w:ascii="Times New Roman" w:hAnsi="Times New Roman" w:cs="Times New Roman"/>
                <w:i/>
                <w:sz w:val="24"/>
                <w:szCs w:val="24"/>
              </w:rPr>
            </w:pPr>
            <w:r>
              <w:rPr>
                <w:rFonts w:ascii="Times New Roman" w:hAnsi="Times New Roman" w:cs="Times New Roman"/>
                <w:i/>
                <w:sz w:val="24"/>
                <w:szCs w:val="24"/>
              </w:rPr>
              <w:t>Закрепить знания детей о глине. Выявить свойства глины (вязкая, влажная).</w:t>
            </w:r>
          </w:p>
        </w:tc>
        <w:tc>
          <w:tcPr>
            <w:tcW w:w="2498" w:type="dxa"/>
          </w:tcPr>
          <w:p w14:paraId="309765F4">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Художественное творчество: моделирование изделий из глины. </w:t>
            </w:r>
          </w:p>
          <w:p w14:paraId="0A422DF4">
            <w:pPr>
              <w:spacing w:after="0" w:line="240" w:lineRule="auto"/>
              <w:rPr>
                <w:rFonts w:ascii="Times New Roman" w:hAnsi="Times New Roman" w:cs="Times New Roman"/>
                <w:i/>
                <w:sz w:val="24"/>
                <w:szCs w:val="24"/>
              </w:rPr>
            </w:pPr>
            <w:r>
              <w:rPr>
                <w:rFonts w:ascii="Times New Roman" w:hAnsi="Times New Roman" w:cs="Times New Roman"/>
                <w:i/>
                <w:sz w:val="24"/>
                <w:szCs w:val="24"/>
              </w:rPr>
              <w:t>Социализация: Создавать эмоциональный настрой в группе на совместную деятельность, формировать у детей доброжелательного отношения друг к другу.</w:t>
            </w:r>
          </w:p>
        </w:tc>
        <w:tc>
          <w:tcPr>
            <w:tcW w:w="704" w:type="dxa"/>
          </w:tcPr>
          <w:p w14:paraId="4CB98324">
            <w:pPr>
              <w:spacing w:after="0" w:line="240" w:lineRule="auto"/>
              <w:jc w:val="center"/>
              <w:rPr>
                <w:rFonts w:ascii="Times New Roman" w:hAnsi="Times New Roman" w:cs="Times New Roman"/>
                <w:sz w:val="24"/>
                <w:szCs w:val="24"/>
              </w:rPr>
            </w:pPr>
          </w:p>
        </w:tc>
        <w:tc>
          <w:tcPr>
            <w:tcW w:w="2549" w:type="dxa"/>
          </w:tcPr>
          <w:p w14:paraId="3B2E47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Памятка «Чего нельзя и что нужно делать для поддержания интереса  </w:t>
            </w:r>
          </w:p>
          <w:p w14:paraId="44A9A6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детей к познавательному  </w:t>
            </w:r>
          </w:p>
          <w:p w14:paraId="3E6AACE8">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экспериментированию».</w:t>
            </w:r>
          </w:p>
        </w:tc>
      </w:tr>
      <w:tr w14:paraId="53F1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25FADF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86" w:type="dxa"/>
          </w:tcPr>
          <w:p w14:paraId="7182A92A">
            <w:pPr>
              <w:spacing w:after="0" w:line="240" w:lineRule="auto"/>
              <w:rPr>
                <w:rFonts w:ascii="Times New Roman" w:hAnsi="Times New Roman" w:cs="Times New Roman"/>
                <w:sz w:val="24"/>
                <w:szCs w:val="24"/>
              </w:rPr>
            </w:pPr>
            <w:r>
              <w:rPr>
                <w:rFonts w:ascii="Times New Roman" w:hAnsi="Times New Roman" w:cs="Times New Roman"/>
                <w:sz w:val="24"/>
                <w:szCs w:val="24"/>
              </w:rPr>
              <w:t>Песок и глина – наши помощники.</w:t>
            </w:r>
          </w:p>
        </w:tc>
        <w:tc>
          <w:tcPr>
            <w:tcW w:w="2420" w:type="dxa"/>
          </w:tcPr>
          <w:p w14:paraId="579770DE">
            <w:pPr>
              <w:spacing w:after="0" w:line="240" w:lineRule="auto"/>
              <w:rPr>
                <w:rFonts w:ascii="Times New Roman" w:hAnsi="Times New Roman" w:cs="Times New Roman"/>
                <w:i/>
                <w:sz w:val="24"/>
                <w:szCs w:val="24"/>
              </w:rPr>
            </w:pPr>
            <w:r>
              <w:rPr>
                <w:rFonts w:ascii="Times New Roman" w:hAnsi="Times New Roman" w:cs="Times New Roman"/>
                <w:i/>
                <w:sz w:val="24"/>
                <w:szCs w:val="24"/>
              </w:rPr>
              <w:t>Уточнить представления о свойствах песка и глины, определить отличия.</w:t>
            </w:r>
          </w:p>
        </w:tc>
        <w:tc>
          <w:tcPr>
            <w:tcW w:w="2498" w:type="dxa"/>
          </w:tcPr>
          <w:p w14:paraId="266E4154">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Лепка из глины по замыслу Здоровье: Физминутка. «По дорожке ты шагай»</w:t>
            </w:r>
          </w:p>
        </w:tc>
        <w:tc>
          <w:tcPr>
            <w:tcW w:w="704" w:type="dxa"/>
          </w:tcPr>
          <w:p w14:paraId="5B6BE3C4">
            <w:pPr>
              <w:spacing w:after="0" w:line="240" w:lineRule="auto"/>
              <w:jc w:val="center"/>
              <w:rPr>
                <w:rFonts w:ascii="Times New Roman" w:hAnsi="Times New Roman" w:cs="Times New Roman"/>
                <w:sz w:val="24"/>
                <w:szCs w:val="24"/>
              </w:rPr>
            </w:pPr>
          </w:p>
        </w:tc>
        <w:tc>
          <w:tcPr>
            <w:tcW w:w="2549" w:type="dxa"/>
          </w:tcPr>
          <w:p w14:paraId="4EBEC096">
            <w:pPr>
              <w:spacing w:after="0" w:line="240" w:lineRule="auto"/>
              <w:rPr>
                <w:rFonts w:ascii="Times New Roman" w:hAnsi="Times New Roman" w:cs="Times New Roman"/>
                <w:sz w:val="24"/>
                <w:szCs w:val="24"/>
              </w:rPr>
            </w:pPr>
            <w:r>
              <w:rPr>
                <w:rFonts w:ascii="Times New Roman" w:hAnsi="Times New Roman" w:cs="Times New Roman"/>
                <w:sz w:val="24"/>
                <w:szCs w:val="24"/>
              </w:rPr>
              <w:t>Анкетирование родителей. Цель: выявить отношение родителей к поисково – исследовательской активности детей.</w:t>
            </w:r>
          </w:p>
        </w:tc>
      </w:tr>
      <w:tr w14:paraId="1AE6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6BFE4F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86" w:type="dxa"/>
          </w:tcPr>
          <w:p w14:paraId="3B5923F6">
            <w:pPr>
              <w:spacing w:after="0" w:line="240" w:lineRule="auto"/>
              <w:rPr>
                <w:rFonts w:ascii="Times New Roman" w:hAnsi="Times New Roman" w:cs="Times New Roman"/>
                <w:sz w:val="24"/>
                <w:szCs w:val="24"/>
              </w:rPr>
            </w:pPr>
            <w:r>
              <w:rPr>
                <w:rFonts w:ascii="Times New Roman" w:hAnsi="Times New Roman" w:cs="Times New Roman"/>
                <w:sz w:val="24"/>
                <w:szCs w:val="24"/>
              </w:rPr>
              <w:t>Ветер и песок.</w:t>
            </w:r>
          </w:p>
        </w:tc>
        <w:tc>
          <w:tcPr>
            <w:tcW w:w="2420" w:type="dxa"/>
          </w:tcPr>
          <w:p w14:paraId="71E91FD8">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Предложить детям выяснить, почему при сильном ветре неудобно играть с песком. </w:t>
            </w:r>
          </w:p>
        </w:tc>
        <w:tc>
          <w:tcPr>
            <w:tcW w:w="2498" w:type="dxa"/>
          </w:tcPr>
          <w:p w14:paraId="3909EC59">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«Песчаные художники» (сдувание песка на лист бумаги).</w:t>
            </w:r>
          </w:p>
          <w:p w14:paraId="7FAB5B07">
            <w:pPr>
              <w:spacing w:after="0" w:line="240" w:lineRule="auto"/>
              <w:rPr>
                <w:rFonts w:ascii="Times New Roman" w:hAnsi="Times New Roman" w:cs="Times New Roman"/>
                <w:i/>
                <w:sz w:val="24"/>
                <w:szCs w:val="24"/>
              </w:rPr>
            </w:pPr>
            <w:r>
              <w:rPr>
                <w:rFonts w:ascii="Times New Roman" w:hAnsi="Times New Roman" w:cs="Times New Roman"/>
                <w:i/>
                <w:sz w:val="24"/>
                <w:szCs w:val="24"/>
              </w:rPr>
              <w:t>Игра-рефлексия «Цветок для Винни Пуха».</w:t>
            </w:r>
          </w:p>
        </w:tc>
        <w:tc>
          <w:tcPr>
            <w:tcW w:w="704" w:type="dxa"/>
          </w:tcPr>
          <w:p w14:paraId="46BC1F1E">
            <w:pPr>
              <w:spacing w:after="0" w:line="240" w:lineRule="auto"/>
              <w:jc w:val="center"/>
              <w:rPr>
                <w:rFonts w:ascii="Times New Roman" w:hAnsi="Times New Roman" w:cs="Times New Roman"/>
                <w:sz w:val="24"/>
                <w:szCs w:val="24"/>
              </w:rPr>
            </w:pPr>
          </w:p>
        </w:tc>
        <w:tc>
          <w:tcPr>
            <w:tcW w:w="2549" w:type="dxa"/>
          </w:tcPr>
          <w:p w14:paraId="6AB82C17">
            <w:pPr>
              <w:spacing w:after="0" w:line="240" w:lineRule="auto"/>
              <w:rPr>
                <w:rFonts w:ascii="Times New Roman" w:hAnsi="Times New Roman" w:cs="Times New Roman"/>
                <w:sz w:val="24"/>
                <w:szCs w:val="24"/>
              </w:rPr>
            </w:pPr>
            <w:r>
              <w:rPr>
                <w:rFonts w:ascii="Times New Roman" w:hAnsi="Times New Roman" w:cs="Times New Roman"/>
                <w:sz w:val="24"/>
                <w:szCs w:val="24"/>
              </w:rPr>
              <w:t>Предложить родителям приобрести для опытов: соломинки, пипетки, марлю, сосуды разной формы, клеёнку, сетку для опытов и экспериментов. Сшить халаты “ученых” для экспериментирования, сделать эмблемы.</w:t>
            </w:r>
          </w:p>
        </w:tc>
      </w:tr>
      <w:tr w14:paraId="7947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043F9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686" w:type="dxa"/>
          </w:tcPr>
          <w:p w14:paraId="140A31DC">
            <w:pPr>
              <w:spacing w:after="0" w:line="240" w:lineRule="auto"/>
              <w:rPr>
                <w:rFonts w:ascii="Times New Roman" w:hAnsi="Times New Roman" w:cs="Times New Roman"/>
                <w:sz w:val="24"/>
                <w:szCs w:val="24"/>
              </w:rPr>
            </w:pPr>
            <w:r>
              <w:rPr>
                <w:rFonts w:ascii="Times New Roman" w:hAnsi="Times New Roman" w:cs="Times New Roman"/>
                <w:sz w:val="24"/>
                <w:szCs w:val="24"/>
              </w:rPr>
              <w:t>«Свойства мокрого песка».</w:t>
            </w:r>
          </w:p>
        </w:tc>
        <w:tc>
          <w:tcPr>
            <w:tcW w:w="2420" w:type="dxa"/>
          </w:tcPr>
          <w:p w14:paraId="55393455">
            <w:pPr>
              <w:spacing w:after="0" w:line="240" w:lineRule="auto"/>
              <w:rPr>
                <w:rFonts w:ascii="Times New Roman" w:hAnsi="Times New Roman" w:cs="Times New Roman"/>
                <w:i/>
                <w:sz w:val="24"/>
                <w:szCs w:val="24"/>
              </w:rPr>
            </w:pPr>
            <w:r>
              <w:rPr>
                <w:rFonts w:ascii="Times New Roman" w:hAnsi="Times New Roman" w:cs="Times New Roman"/>
                <w:i/>
                <w:sz w:val="24"/>
                <w:szCs w:val="24"/>
              </w:rPr>
              <w:t>Познакомить со свойствами мокрого песка.</w:t>
            </w:r>
          </w:p>
        </w:tc>
        <w:tc>
          <w:tcPr>
            <w:tcW w:w="2498" w:type="dxa"/>
          </w:tcPr>
          <w:p w14:paraId="7CBF48F1">
            <w:pPr>
              <w:spacing w:after="0" w:line="240" w:lineRule="auto"/>
              <w:rPr>
                <w:rFonts w:ascii="Times New Roman" w:hAnsi="Times New Roman" w:cs="Times New Roman"/>
                <w:i/>
                <w:sz w:val="24"/>
                <w:szCs w:val="24"/>
              </w:rPr>
            </w:pPr>
            <w:r>
              <w:rPr>
                <w:rFonts w:ascii="Times New Roman" w:hAnsi="Times New Roman" w:cs="Times New Roman"/>
                <w:i/>
                <w:sz w:val="24"/>
                <w:szCs w:val="24"/>
              </w:rPr>
              <w:t>Коммуникация: развитие речи: «Что произойдёт, если…» Художественное творчество «Куличики из песка».</w:t>
            </w:r>
          </w:p>
        </w:tc>
        <w:tc>
          <w:tcPr>
            <w:tcW w:w="704" w:type="dxa"/>
          </w:tcPr>
          <w:p w14:paraId="26E4D709">
            <w:pPr>
              <w:spacing w:after="0" w:line="240" w:lineRule="auto"/>
              <w:jc w:val="center"/>
              <w:rPr>
                <w:rFonts w:ascii="Times New Roman" w:hAnsi="Times New Roman" w:cs="Times New Roman"/>
                <w:sz w:val="24"/>
                <w:szCs w:val="24"/>
              </w:rPr>
            </w:pPr>
          </w:p>
        </w:tc>
        <w:tc>
          <w:tcPr>
            <w:tcW w:w="2549" w:type="dxa"/>
          </w:tcPr>
          <w:p w14:paraId="4498C20A">
            <w:pPr>
              <w:spacing w:after="0" w:line="240" w:lineRule="auto"/>
              <w:rPr>
                <w:rFonts w:ascii="Times New Roman" w:hAnsi="Times New Roman" w:cs="Times New Roman"/>
                <w:sz w:val="24"/>
                <w:szCs w:val="24"/>
              </w:rPr>
            </w:pPr>
            <w:r>
              <w:rPr>
                <w:rFonts w:ascii="Times New Roman" w:hAnsi="Times New Roman" w:cs="Times New Roman"/>
                <w:sz w:val="24"/>
                <w:szCs w:val="24"/>
              </w:rPr>
              <w:t>Обновление картотеки условных обозначений «Свойства».</w:t>
            </w:r>
          </w:p>
        </w:tc>
      </w:tr>
      <w:tr w14:paraId="0699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207140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686" w:type="dxa"/>
          </w:tcPr>
          <w:p w14:paraId="3B057F57">
            <w:pPr>
              <w:spacing w:after="0" w:line="240" w:lineRule="auto"/>
              <w:rPr>
                <w:rFonts w:ascii="Times New Roman" w:hAnsi="Times New Roman" w:cs="Times New Roman"/>
                <w:sz w:val="24"/>
                <w:szCs w:val="24"/>
              </w:rPr>
            </w:pPr>
            <w:r>
              <w:rPr>
                <w:rFonts w:ascii="Times New Roman" w:hAnsi="Times New Roman" w:cs="Times New Roman"/>
                <w:sz w:val="24"/>
                <w:szCs w:val="24"/>
              </w:rPr>
              <w:t>«Песочные часы».</w:t>
            </w:r>
          </w:p>
        </w:tc>
        <w:tc>
          <w:tcPr>
            <w:tcW w:w="2420" w:type="dxa"/>
          </w:tcPr>
          <w:p w14:paraId="67DE4FCB">
            <w:pPr>
              <w:spacing w:after="0" w:line="240" w:lineRule="auto"/>
              <w:rPr>
                <w:rFonts w:ascii="Times New Roman" w:hAnsi="Times New Roman" w:cs="Times New Roman"/>
                <w:i/>
                <w:sz w:val="24"/>
                <w:szCs w:val="24"/>
              </w:rPr>
            </w:pPr>
            <w:r>
              <w:rPr>
                <w:rFonts w:ascii="Times New Roman" w:hAnsi="Times New Roman" w:cs="Times New Roman"/>
                <w:i/>
                <w:sz w:val="24"/>
                <w:szCs w:val="24"/>
              </w:rPr>
              <w:t>Знакомство с песочными часами и их функции.</w:t>
            </w:r>
          </w:p>
        </w:tc>
        <w:tc>
          <w:tcPr>
            <w:tcW w:w="2498" w:type="dxa"/>
          </w:tcPr>
          <w:p w14:paraId="3266BE33">
            <w:pPr>
              <w:spacing w:after="0" w:line="240" w:lineRule="auto"/>
              <w:rPr>
                <w:rFonts w:ascii="Times New Roman" w:hAnsi="Times New Roman" w:cs="Times New Roman"/>
                <w:i/>
                <w:sz w:val="24"/>
                <w:szCs w:val="24"/>
              </w:rPr>
            </w:pPr>
            <w:r>
              <w:rPr>
                <w:rFonts w:ascii="Times New Roman" w:hAnsi="Times New Roman" w:cs="Times New Roman"/>
                <w:i/>
                <w:sz w:val="24"/>
                <w:szCs w:val="24"/>
              </w:rPr>
              <w:t>Художественное творчество «Песчаные художники». Познание: «Что было до..» (О.В.Дыбина) Тема: «Часы».</w:t>
            </w:r>
          </w:p>
        </w:tc>
        <w:tc>
          <w:tcPr>
            <w:tcW w:w="704" w:type="dxa"/>
          </w:tcPr>
          <w:p w14:paraId="7D2865C4">
            <w:pPr>
              <w:spacing w:after="0" w:line="240" w:lineRule="auto"/>
              <w:jc w:val="center"/>
              <w:rPr>
                <w:rFonts w:ascii="Times New Roman" w:hAnsi="Times New Roman" w:cs="Times New Roman"/>
                <w:sz w:val="24"/>
                <w:szCs w:val="24"/>
              </w:rPr>
            </w:pPr>
          </w:p>
        </w:tc>
        <w:tc>
          <w:tcPr>
            <w:tcW w:w="2549" w:type="dxa"/>
          </w:tcPr>
          <w:p w14:paraId="5D5C9172">
            <w:pPr>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папки «Мои открытия».</w:t>
            </w:r>
          </w:p>
        </w:tc>
      </w:tr>
      <w:tr w14:paraId="6AE5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031112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686" w:type="dxa"/>
          </w:tcPr>
          <w:p w14:paraId="0270D29E">
            <w:pPr>
              <w:spacing w:after="0" w:line="240" w:lineRule="auto"/>
              <w:rPr>
                <w:rFonts w:ascii="Times New Roman" w:hAnsi="Times New Roman" w:cs="Times New Roman"/>
                <w:sz w:val="24"/>
                <w:szCs w:val="24"/>
              </w:rPr>
            </w:pPr>
            <w:r>
              <w:rPr>
                <w:rFonts w:ascii="Times New Roman" w:hAnsi="Times New Roman" w:cs="Times New Roman"/>
                <w:sz w:val="24"/>
                <w:szCs w:val="24"/>
              </w:rPr>
              <w:t>«Песок и глина».</w:t>
            </w:r>
          </w:p>
        </w:tc>
        <w:tc>
          <w:tcPr>
            <w:tcW w:w="2420" w:type="dxa"/>
          </w:tcPr>
          <w:p w14:paraId="0636AE39">
            <w:pPr>
              <w:spacing w:after="0" w:line="240" w:lineRule="auto"/>
              <w:rPr>
                <w:rFonts w:ascii="Times New Roman" w:hAnsi="Times New Roman" w:cs="Times New Roman"/>
                <w:i/>
                <w:sz w:val="24"/>
                <w:szCs w:val="24"/>
              </w:rPr>
            </w:pPr>
            <w:r>
              <w:rPr>
                <w:rFonts w:ascii="Times New Roman" w:hAnsi="Times New Roman" w:cs="Times New Roman"/>
                <w:i/>
                <w:sz w:val="24"/>
                <w:szCs w:val="24"/>
              </w:rPr>
              <w:t>Дать детям представление о влиянии высоких температур на песок и глину. Презентация работ по данному модулю.</w:t>
            </w:r>
          </w:p>
        </w:tc>
        <w:tc>
          <w:tcPr>
            <w:tcW w:w="2498" w:type="dxa"/>
          </w:tcPr>
          <w:p w14:paraId="585BF80B">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Художественное творчество Моделирование из глины. Безопасность: Формировать представления о вреде грязи для человека и способах борьбы с нею. </w:t>
            </w:r>
          </w:p>
        </w:tc>
        <w:tc>
          <w:tcPr>
            <w:tcW w:w="704" w:type="dxa"/>
          </w:tcPr>
          <w:p w14:paraId="58EAD908">
            <w:pPr>
              <w:spacing w:after="0" w:line="240" w:lineRule="auto"/>
              <w:jc w:val="center"/>
              <w:rPr>
                <w:rFonts w:ascii="Times New Roman" w:hAnsi="Times New Roman" w:cs="Times New Roman"/>
                <w:sz w:val="24"/>
                <w:szCs w:val="24"/>
              </w:rPr>
            </w:pPr>
          </w:p>
        </w:tc>
        <w:tc>
          <w:tcPr>
            <w:tcW w:w="2549" w:type="dxa"/>
          </w:tcPr>
          <w:p w14:paraId="4C9DD92C">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альбома «Наши открытия».</w:t>
            </w:r>
          </w:p>
        </w:tc>
      </w:tr>
    </w:tbl>
    <w:p w14:paraId="7AFC00A6">
      <w:pPr>
        <w:jc w:val="center"/>
      </w:pPr>
    </w:p>
    <w:p w14:paraId="37738E77">
      <w:pPr>
        <w:jc w:val="center"/>
      </w:pPr>
      <w:r>
        <w:br w:type="page"/>
      </w:r>
    </w:p>
    <w:p w14:paraId="3C5D1B3B">
      <w:pPr>
        <w:suppressAutoHyphens/>
        <w:spacing w:after="0" w:line="240" w:lineRule="auto"/>
        <w:jc w:val="right"/>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Приложение 2</w:t>
      </w:r>
    </w:p>
    <w:p w14:paraId="074F71A3">
      <w:pPr>
        <w:jc w:val="center"/>
        <w:rPr>
          <w:rFonts w:ascii="Times New Roman" w:hAnsi="Times New Roman" w:cs="Times New Roman"/>
          <w:b/>
          <w:sz w:val="24"/>
          <w:szCs w:val="24"/>
        </w:rPr>
      </w:pPr>
      <w:r>
        <w:rPr>
          <w:rFonts w:ascii="Times New Roman" w:hAnsi="Times New Roman" w:cs="Times New Roman"/>
          <w:b/>
          <w:sz w:val="24"/>
          <w:szCs w:val="24"/>
        </w:rPr>
        <w:t xml:space="preserve">Календарно- тематический план </w:t>
      </w:r>
    </w:p>
    <w:p w14:paraId="0C8A67D6">
      <w:pPr>
        <w:jc w:val="center"/>
        <w:rPr>
          <w:rFonts w:ascii="Times New Roman" w:hAnsi="Times New Roman" w:cs="Times New Roman"/>
          <w:b/>
          <w:sz w:val="24"/>
          <w:szCs w:val="24"/>
        </w:rPr>
      </w:pPr>
      <w:r>
        <w:rPr>
          <w:rFonts w:ascii="Times New Roman" w:hAnsi="Times New Roman" w:cs="Times New Roman"/>
          <w:b/>
          <w:sz w:val="24"/>
          <w:szCs w:val="24"/>
        </w:rPr>
        <w:t xml:space="preserve">2 класс </w:t>
      </w:r>
    </w:p>
    <w:tbl>
      <w:tblPr>
        <w:tblStyle w:val="24"/>
        <w:tblW w:w="10774"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677"/>
        <w:gridCol w:w="5245"/>
        <w:gridCol w:w="850"/>
        <w:gridCol w:w="1134"/>
      </w:tblGrid>
      <w:tr w14:paraId="181D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C5DD8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урока по плану </w:t>
            </w:r>
          </w:p>
        </w:tc>
        <w:tc>
          <w:tcPr>
            <w:tcW w:w="2677" w:type="dxa"/>
          </w:tcPr>
          <w:p w14:paraId="0CF55A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w:t>
            </w:r>
            <w:r>
              <w:rPr>
                <w:rFonts w:ascii="Times New Roman" w:hAnsi="Times New Roman" w:cs="Times New Roman"/>
                <w:sz w:val="24"/>
                <w:szCs w:val="24"/>
              </w:rPr>
              <w:t>Тема урока</w:t>
            </w:r>
            <w:r>
              <w:rPr>
                <w:rFonts w:ascii="Times New Roman" w:hAnsi="Times New Roman" w:cs="Times New Roman"/>
                <w:b/>
                <w:sz w:val="24"/>
                <w:szCs w:val="24"/>
              </w:rPr>
              <w:t xml:space="preserve"> </w:t>
            </w:r>
          </w:p>
        </w:tc>
        <w:tc>
          <w:tcPr>
            <w:tcW w:w="5245" w:type="dxa"/>
          </w:tcPr>
          <w:p w14:paraId="5DBA48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примерной ООП НОО</w:t>
            </w:r>
          </w:p>
        </w:tc>
        <w:tc>
          <w:tcPr>
            <w:tcW w:w="850" w:type="dxa"/>
          </w:tcPr>
          <w:p w14:paraId="41C763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Дата </w:t>
            </w:r>
          </w:p>
        </w:tc>
        <w:tc>
          <w:tcPr>
            <w:tcW w:w="1134" w:type="dxa"/>
          </w:tcPr>
          <w:p w14:paraId="4ED6E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Коррек-тировка</w:t>
            </w:r>
          </w:p>
        </w:tc>
      </w:tr>
      <w:tr w14:paraId="6EDE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218388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Тренинг исследовательских способностей (14 часов)</w:t>
            </w:r>
          </w:p>
        </w:tc>
      </w:tr>
      <w:tr w14:paraId="32EA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4C182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677" w:type="dxa"/>
            <w:tcBorders>
              <w:top w:val="single" w:color="auto" w:sz="4" w:space="0"/>
              <w:left w:val="single" w:color="auto" w:sz="4" w:space="0"/>
              <w:bottom w:val="single" w:color="auto" w:sz="4" w:space="0"/>
              <w:right w:val="single" w:color="auto" w:sz="4" w:space="0"/>
            </w:tcBorders>
          </w:tcPr>
          <w:p w14:paraId="71FC2542">
            <w:pPr>
              <w:pStyle w:val="29"/>
              <w:rPr>
                <w:b/>
              </w:rPr>
            </w:pPr>
            <w:r>
              <w:t>Что такое исследование? Кто такие исследователи?</w:t>
            </w:r>
            <w:r>
              <w:rPr>
                <w:b/>
              </w:rPr>
              <w:t xml:space="preserve"> </w:t>
            </w:r>
          </w:p>
        </w:tc>
        <w:tc>
          <w:tcPr>
            <w:tcW w:w="5245" w:type="dxa"/>
          </w:tcPr>
          <w:p w14:paraId="18C3E7B0">
            <w:pPr>
              <w:spacing w:after="0" w:line="240" w:lineRule="auto"/>
              <w:rPr>
                <w:rFonts w:ascii="Times New Roman" w:hAnsi="Times New Roman" w:cs="Times New Roman"/>
                <w:i/>
                <w:sz w:val="24"/>
                <w:szCs w:val="24"/>
              </w:rPr>
            </w:pPr>
            <w:r>
              <w:rPr>
                <w:rFonts w:ascii="Times New Roman" w:hAnsi="Times New Roman" w:cs="Times New Roman"/>
                <w:i/>
                <w:sz w:val="24"/>
                <w:szCs w:val="24"/>
              </w:rPr>
              <w:t>Знакомство с понятием "исследование". Корректировка детских представлений о том, что они понимают под словом "исследование". Коллективное обсуждение вопросов о том, где использует человек свою способность исследовать окружающий мир. Исследование, его виды и роль жизни человека. Высказывания учащихся по данной теме.</w:t>
            </w:r>
          </w:p>
        </w:tc>
        <w:tc>
          <w:tcPr>
            <w:tcW w:w="850" w:type="dxa"/>
          </w:tcPr>
          <w:p w14:paraId="01485BFB">
            <w:pPr>
              <w:spacing w:after="0" w:line="240" w:lineRule="auto"/>
              <w:jc w:val="center"/>
              <w:rPr>
                <w:rFonts w:ascii="Times New Roman" w:hAnsi="Times New Roman" w:cs="Times New Roman"/>
                <w:b/>
                <w:sz w:val="24"/>
                <w:szCs w:val="24"/>
              </w:rPr>
            </w:pPr>
          </w:p>
        </w:tc>
        <w:tc>
          <w:tcPr>
            <w:tcW w:w="1134" w:type="dxa"/>
          </w:tcPr>
          <w:p w14:paraId="07E5D6F6">
            <w:pPr>
              <w:spacing w:after="0" w:line="240" w:lineRule="auto"/>
              <w:jc w:val="center"/>
              <w:rPr>
                <w:rFonts w:ascii="Times New Roman" w:hAnsi="Times New Roman" w:cs="Times New Roman"/>
                <w:b/>
                <w:sz w:val="24"/>
                <w:szCs w:val="24"/>
              </w:rPr>
            </w:pPr>
          </w:p>
        </w:tc>
      </w:tr>
      <w:tr w14:paraId="1A03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B925A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77" w:type="dxa"/>
            <w:tcBorders>
              <w:top w:val="single" w:color="auto" w:sz="4" w:space="0"/>
              <w:left w:val="single" w:color="auto" w:sz="4" w:space="0"/>
              <w:bottom w:val="single" w:color="auto" w:sz="4" w:space="0"/>
              <w:right w:val="single" w:color="auto" w:sz="4" w:space="0"/>
            </w:tcBorders>
          </w:tcPr>
          <w:p w14:paraId="1D75B3E3">
            <w:pPr>
              <w:pStyle w:val="29"/>
            </w:pPr>
            <w:r>
              <w:t>Что можно исследовать?</w:t>
            </w:r>
          </w:p>
        </w:tc>
        <w:tc>
          <w:tcPr>
            <w:tcW w:w="5245" w:type="dxa"/>
            <w:vMerge w:val="restart"/>
          </w:tcPr>
          <w:p w14:paraId="1C7836C1">
            <w:pPr>
              <w:spacing w:after="0" w:line="240" w:lineRule="auto"/>
              <w:rPr>
                <w:rFonts w:ascii="Times New Roman" w:hAnsi="Times New Roman" w:cs="Times New Roman"/>
                <w:i/>
                <w:sz w:val="24"/>
                <w:szCs w:val="24"/>
              </w:rPr>
            </w:pPr>
            <w:r>
              <w:rPr>
                <w:rFonts w:ascii="Times New Roman" w:hAnsi="Times New Roman" w:cs="Times New Roman"/>
                <w:i/>
                <w:sz w:val="24"/>
                <w:szCs w:val="24"/>
              </w:rPr>
              <w:t>Объекты и основные методы исследований. Тренировочные занятие в определении проблем при проведении исследования. Знакомство с наблюдением как методом исследования. Изучение преимуществ и недостатков (показать наиболее распространенные зрительные иллюзии) наблюдения. Выполнить задания на проверку и тренировку наблюдательности.</w:t>
            </w:r>
          </w:p>
        </w:tc>
        <w:tc>
          <w:tcPr>
            <w:tcW w:w="850" w:type="dxa"/>
          </w:tcPr>
          <w:p w14:paraId="176A2E12">
            <w:pPr>
              <w:spacing w:after="0" w:line="240" w:lineRule="auto"/>
              <w:jc w:val="center"/>
              <w:rPr>
                <w:rFonts w:ascii="Times New Roman" w:hAnsi="Times New Roman" w:cs="Times New Roman"/>
                <w:b/>
                <w:sz w:val="24"/>
                <w:szCs w:val="24"/>
              </w:rPr>
            </w:pPr>
          </w:p>
        </w:tc>
        <w:tc>
          <w:tcPr>
            <w:tcW w:w="1134" w:type="dxa"/>
          </w:tcPr>
          <w:p w14:paraId="1B5EA024">
            <w:pPr>
              <w:spacing w:after="0" w:line="240" w:lineRule="auto"/>
              <w:jc w:val="center"/>
              <w:rPr>
                <w:rFonts w:ascii="Times New Roman" w:hAnsi="Times New Roman" w:cs="Times New Roman"/>
                <w:b/>
                <w:sz w:val="24"/>
                <w:szCs w:val="24"/>
              </w:rPr>
            </w:pPr>
          </w:p>
        </w:tc>
      </w:tr>
      <w:tr w14:paraId="5491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887EE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677" w:type="dxa"/>
            <w:tcBorders>
              <w:top w:val="single" w:color="auto" w:sz="4" w:space="0"/>
              <w:left w:val="single" w:color="auto" w:sz="4" w:space="0"/>
              <w:bottom w:val="single" w:color="auto" w:sz="4" w:space="0"/>
              <w:right w:val="single" w:color="auto" w:sz="4" w:space="0"/>
            </w:tcBorders>
          </w:tcPr>
          <w:p w14:paraId="23434C5E">
            <w:pPr>
              <w:pStyle w:val="29"/>
            </w:pPr>
            <w:r>
              <w:t>Коллективная игра-исследование. «Конструирование игровой площадки».</w:t>
            </w:r>
          </w:p>
        </w:tc>
        <w:tc>
          <w:tcPr>
            <w:tcW w:w="5245" w:type="dxa"/>
            <w:vMerge w:val="continue"/>
          </w:tcPr>
          <w:p w14:paraId="4A36DF31">
            <w:pPr>
              <w:spacing w:after="0" w:line="240" w:lineRule="auto"/>
              <w:rPr>
                <w:rFonts w:ascii="Times New Roman" w:hAnsi="Times New Roman" w:cs="Times New Roman"/>
                <w:b/>
                <w:i/>
                <w:sz w:val="24"/>
                <w:szCs w:val="24"/>
              </w:rPr>
            </w:pPr>
          </w:p>
        </w:tc>
        <w:tc>
          <w:tcPr>
            <w:tcW w:w="850" w:type="dxa"/>
          </w:tcPr>
          <w:p w14:paraId="05B1B0B2">
            <w:pPr>
              <w:spacing w:after="0" w:line="240" w:lineRule="auto"/>
              <w:jc w:val="center"/>
              <w:rPr>
                <w:rFonts w:ascii="Times New Roman" w:hAnsi="Times New Roman" w:cs="Times New Roman"/>
                <w:b/>
                <w:sz w:val="24"/>
                <w:szCs w:val="24"/>
              </w:rPr>
            </w:pPr>
          </w:p>
        </w:tc>
        <w:tc>
          <w:tcPr>
            <w:tcW w:w="1134" w:type="dxa"/>
          </w:tcPr>
          <w:p w14:paraId="7C5792AD">
            <w:pPr>
              <w:spacing w:after="0" w:line="240" w:lineRule="auto"/>
              <w:jc w:val="center"/>
              <w:rPr>
                <w:rFonts w:ascii="Times New Roman" w:hAnsi="Times New Roman" w:cs="Times New Roman"/>
                <w:b/>
                <w:sz w:val="24"/>
                <w:szCs w:val="24"/>
              </w:rPr>
            </w:pPr>
          </w:p>
        </w:tc>
      </w:tr>
      <w:tr w14:paraId="41C2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BEE20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677" w:type="dxa"/>
            <w:tcBorders>
              <w:top w:val="single" w:color="auto" w:sz="4" w:space="0"/>
              <w:left w:val="single" w:color="auto" w:sz="4" w:space="0"/>
              <w:bottom w:val="single" w:color="auto" w:sz="4" w:space="0"/>
              <w:right w:val="single" w:color="auto" w:sz="4" w:space="0"/>
            </w:tcBorders>
          </w:tcPr>
          <w:p w14:paraId="1D95CF83">
            <w:pPr>
              <w:pStyle w:val="26"/>
              <w:rPr>
                <w:rFonts w:ascii="Times New Roman" w:hAnsi="Times New Roman" w:cs="Times New Roman"/>
                <w:sz w:val="24"/>
                <w:szCs w:val="24"/>
              </w:rPr>
            </w:pPr>
            <w:r>
              <w:rPr>
                <w:rFonts w:ascii="Times New Roman" w:hAnsi="Times New Roman" w:cs="Times New Roman"/>
                <w:sz w:val="24"/>
                <w:szCs w:val="24"/>
              </w:rPr>
              <w:t>Коллективная игра-исследование. Коллективное занятие «Жилой дом».</w:t>
            </w:r>
          </w:p>
        </w:tc>
        <w:tc>
          <w:tcPr>
            <w:tcW w:w="5245" w:type="dxa"/>
            <w:vMerge w:val="restart"/>
          </w:tcPr>
          <w:p w14:paraId="28E15F4A">
            <w:pPr>
              <w:spacing w:after="0" w:line="240" w:lineRule="auto"/>
              <w:rPr>
                <w:rFonts w:ascii="Times New Roman" w:hAnsi="Times New Roman" w:cs="Times New Roman"/>
                <w:i/>
                <w:sz w:val="24"/>
                <w:szCs w:val="24"/>
              </w:rPr>
            </w:pPr>
            <w:r>
              <w:rPr>
                <w:rFonts w:ascii="Times New Roman" w:hAnsi="Times New Roman" w:cs="Times New Roman"/>
                <w:i/>
                <w:sz w:val="24"/>
                <w:szCs w:val="24"/>
              </w:rPr>
              <w:t>Методика проведения коллективных игр-исследований описана в тексте методических рекомендаций. Предлагается выбрать любую из описанных или разработать собственную. Отбор материала по теме исследования. Анализ игровой ситуации.  Игры «Конструирование игровой площадки», «Жилой дом», «Историческое моделирование»</w:t>
            </w:r>
          </w:p>
        </w:tc>
        <w:tc>
          <w:tcPr>
            <w:tcW w:w="850" w:type="dxa"/>
          </w:tcPr>
          <w:p w14:paraId="389ECF0B">
            <w:pPr>
              <w:spacing w:after="0" w:line="240" w:lineRule="auto"/>
              <w:jc w:val="center"/>
              <w:rPr>
                <w:rFonts w:ascii="Times New Roman" w:hAnsi="Times New Roman" w:cs="Times New Roman"/>
                <w:b/>
                <w:sz w:val="24"/>
                <w:szCs w:val="24"/>
              </w:rPr>
            </w:pPr>
          </w:p>
        </w:tc>
        <w:tc>
          <w:tcPr>
            <w:tcW w:w="1134" w:type="dxa"/>
          </w:tcPr>
          <w:p w14:paraId="0228582A">
            <w:pPr>
              <w:spacing w:after="0" w:line="240" w:lineRule="auto"/>
              <w:jc w:val="center"/>
              <w:rPr>
                <w:rFonts w:ascii="Times New Roman" w:hAnsi="Times New Roman" w:cs="Times New Roman"/>
                <w:b/>
                <w:sz w:val="24"/>
                <w:szCs w:val="24"/>
              </w:rPr>
            </w:pPr>
          </w:p>
        </w:tc>
      </w:tr>
      <w:tr w14:paraId="7236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F9CD2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677" w:type="dxa"/>
            <w:tcBorders>
              <w:top w:val="single" w:color="auto" w:sz="4" w:space="0"/>
              <w:left w:val="single" w:color="auto" w:sz="4" w:space="0"/>
              <w:bottom w:val="single" w:color="auto" w:sz="4" w:space="0"/>
              <w:right w:val="single" w:color="auto" w:sz="4" w:space="0"/>
            </w:tcBorders>
          </w:tcPr>
          <w:p w14:paraId="7168C3B9">
            <w:pPr>
              <w:pStyle w:val="26"/>
              <w:rPr>
                <w:rFonts w:ascii="Times New Roman" w:hAnsi="Times New Roman" w:cs="Times New Roman"/>
                <w:sz w:val="24"/>
                <w:szCs w:val="24"/>
              </w:rPr>
            </w:pPr>
            <w:r>
              <w:rPr>
                <w:rFonts w:ascii="Times New Roman" w:hAnsi="Times New Roman" w:cs="Times New Roman"/>
                <w:sz w:val="24"/>
                <w:szCs w:val="24"/>
              </w:rPr>
              <w:t>Коллективная игра-исследование. «Историческое моделирование».</w:t>
            </w:r>
          </w:p>
        </w:tc>
        <w:tc>
          <w:tcPr>
            <w:tcW w:w="5245" w:type="dxa"/>
            <w:vMerge w:val="continue"/>
          </w:tcPr>
          <w:p w14:paraId="39E6265F">
            <w:pPr>
              <w:spacing w:after="0" w:line="240" w:lineRule="auto"/>
              <w:rPr>
                <w:rFonts w:ascii="Times New Roman" w:hAnsi="Times New Roman" w:cs="Times New Roman"/>
                <w:b/>
                <w:i/>
                <w:sz w:val="24"/>
                <w:szCs w:val="24"/>
              </w:rPr>
            </w:pPr>
          </w:p>
        </w:tc>
        <w:tc>
          <w:tcPr>
            <w:tcW w:w="850" w:type="dxa"/>
          </w:tcPr>
          <w:p w14:paraId="3B413F42">
            <w:pPr>
              <w:spacing w:after="0" w:line="240" w:lineRule="auto"/>
              <w:jc w:val="center"/>
              <w:rPr>
                <w:rFonts w:ascii="Times New Roman" w:hAnsi="Times New Roman" w:cs="Times New Roman"/>
                <w:b/>
                <w:sz w:val="24"/>
                <w:szCs w:val="24"/>
              </w:rPr>
            </w:pPr>
          </w:p>
        </w:tc>
        <w:tc>
          <w:tcPr>
            <w:tcW w:w="1134" w:type="dxa"/>
          </w:tcPr>
          <w:p w14:paraId="4733ACF4">
            <w:pPr>
              <w:spacing w:after="0" w:line="240" w:lineRule="auto"/>
              <w:jc w:val="center"/>
              <w:rPr>
                <w:rFonts w:ascii="Times New Roman" w:hAnsi="Times New Roman" w:cs="Times New Roman"/>
                <w:b/>
                <w:sz w:val="24"/>
                <w:szCs w:val="24"/>
              </w:rPr>
            </w:pPr>
          </w:p>
        </w:tc>
      </w:tr>
      <w:tr w14:paraId="38BB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0BCD5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677" w:type="dxa"/>
            <w:tcBorders>
              <w:top w:val="single" w:color="auto" w:sz="4" w:space="0"/>
              <w:left w:val="single" w:color="auto" w:sz="4" w:space="0"/>
              <w:bottom w:val="single" w:color="auto" w:sz="4" w:space="0"/>
              <w:right w:val="single" w:color="auto" w:sz="4" w:space="0"/>
            </w:tcBorders>
          </w:tcPr>
          <w:p w14:paraId="3BD3010F">
            <w:pPr>
              <w:pStyle w:val="26"/>
              <w:rPr>
                <w:rFonts w:ascii="Times New Roman" w:hAnsi="Times New Roman" w:cs="Times New Roman"/>
                <w:sz w:val="24"/>
                <w:szCs w:val="24"/>
              </w:rPr>
            </w:pPr>
            <w:r>
              <w:rPr>
                <w:rFonts w:ascii="Times New Roman" w:hAnsi="Times New Roman" w:cs="Times New Roman"/>
                <w:sz w:val="24"/>
                <w:szCs w:val="24"/>
              </w:rPr>
              <w:t>Учимся выделять главное и второстепенное.</w:t>
            </w:r>
          </w:p>
        </w:tc>
        <w:tc>
          <w:tcPr>
            <w:tcW w:w="5245" w:type="dxa"/>
            <w:vMerge w:val="restart"/>
          </w:tcPr>
          <w:p w14:paraId="2017CD0B">
            <w:pPr>
              <w:spacing w:after="0" w:line="240" w:lineRule="auto"/>
              <w:rPr>
                <w:rFonts w:ascii="Times New Roman" w:hAnsi="Times New Roman" w:cs="Times New Roman"/>
                <w:i/>
                <w:sz w:val="24"/>
                <w:szCs w:val="24"/>
              </w:rPr>
            </w:pPr>
            <w:r>
              <w:rPr>
                <w:rFonts w:ascii="Times New Roman" w:hAnsi="Times New Roman" w:cs="Times New Roman"/>
                <w:i/>
                <w:sz w:val="24"/>
                <w:szCs w:val="24"/>
              </w:rPr>
              <w:t>Знакомство с "матрицей по оценке идей". Практическая работа - выявление логической структуры текста. Практические задания типа - "что сначала, что потом". Схемы исследования. Наблюдение как способ выявления проблем. Экскурсия наблюдение.</w:t>
            </w:r>
          </w:p>
        </w:tc>
        <w:tc>
          <w:tcPr>
            <w:tcW w:w="850" w:type="dxa"/>
          </w:tcPr>
          <w:p w14:paraId="4ADF0C68">
            <w:pPr>
              <w:spacing w:after="0" w:line="240" w:lineRule="auto"/>
              <w:jc w:val="center"/>
              <w:rPr>
                <w:rFonts w:ascii="Times New Roman" w:hAnsi="Times New Roman" w:cs="Times New Roman"/>
                <w:b/>
                <w:sz w:val="24"/>
                <w:szCs w:val="24"/>
              </w:rPr>
            </w:pPr>
          </w:p>
        </w:tc>
        <w:tc>
          <w:tcPr>
            <w:tcW w:w="1134" w:type="dxa"/>
          </w:tcPr>
          <w:p w14:paraId="0468A06C">
            <w:pPr>
              <w:spacing w:after="0" w:line="240" w:lineRule="auto"/>
              <w:jc w:val="center"/>
              <w:rPr>
                <w:rFonts w:ascii="Times New Roman" w:hAnsi="Times New Roman" w:cs="Times New Roman"/>
                <w:b/>
                <w:sz w:val="24"/>
                <w:szCs w:val="24"/>
              </w:rPr>
            </w:pPr>
          </w:p>
        </w:tc>
      </w:tr>
      <w:tr w14:paraId="306C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7CF8F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677" w:type="dxa"/>
            <w:tcBorders>
              <w:top w:val="single" w:color="auto" w:sz="4" w:space="0"/>
              <w:left w:val="single" w:color="auto" w:sz="4" w:space="0"/>
              <w:bottom w:val="single" w:color="auto" w:sz="4" w:space="0"/>
              <w:right w:val="single" w:color="auto" w:sz="4" w:space="0"/>
            </w:tcBorders>
          </w:tcPr>
          <w:p w14:paraId="223FE31A">
            <w:pPr>
              <w:pStyle w:val="26"/>
              <w:rPr>
                <w:rFonts w:ascii="Times New Roman" w:hAnsi="Times New Roman" w:cs="Times New Roman"/>
                <w:sz w:val="24"/>
                <w:szCs w:val="24"/>
              </w:rPr>
            </w:pPr>
            <w:r>
              <w:rPr>
                <w:rFonts w:ascii="Times New Roman" w:hAnsi="Times New Roman" w:cs="Times New Roman"/>
                <w:sz w:val="24"/>
                <w:szCs w:val="24"/>
              </w:rPr>
              <w:t>Учимся выделять главное и второстепенное.</w:t>
            </w:r>
          </w:p>
        </w:tc>
        <w:tc>
          <w:tcPr>
            <w:tcW w:w="5245" w:type="dxa"/>
            <w:vMerge w:val="continue"/>
          </w:tcPr>
          <w:p w14:paraId="3A3A055A">
            <w:pPr>
              <w:spacing w:after="0" w:line="240" w:lineRule="auto"/>
              <w:rPr>
                <w:rFonts w:ascii="Times New Roman" w:hAnsi="Times New Roman" w:cs="Times New Roman"/>
                <w:b/>
                <w:i/>
                <w:sz w:val="24"/>
                <w:szCs w:val="24"/>
              </w:rPr>
            </w:pPr>
          </w:p>
        </w:tc>
        <w:tc>
          <w:tcPr>
            <w:tcW w:w="850" w:type="dxa"/>
          </w:tcPr>
          <w:p w14:paraId="6E9498B3">
            <w:pPr>
              <w:spacing w:after="0" w:line="240" w:lineRule="auto"/>
              <w:jc w:val="center"/>
              <w:rPr>
                <w:rFonts w:ascii="Times New Roman" w:hAnsi="Times New Roman" w:cs="Times New Roman"/>
                <w:b/>
                <w:sz w:val="24"/>
                <w:szCs w:val="24"/>
              </w:rPr>
            </w:pPr>
          </w:p>
        </w:tc>
        <w:tc>
          <w:tcPr>
            <w:tcW w:w="1134" w:type="dxa"/>
          </w:tcPr>
          <w:p w14:paraId="5406A3B1">
            <w:pPr>
              <w:spacing w:after="0" w:line="240" w:lineRule="auto"/>
              <w:jc w:val="center"/>
              <w:rPr>
                <w:rFonts w:ascii="Times New Roman" w:hAnsi="Times New Roman" w:cs="Times New Roman"/>
                <w:b/>
                <w:sz w:val="24"/>
                <w:szCs w:val="24"/>
              </w:rPr>
            </w:pPr>
          </w:p>
        </w:tc>
      </w:tr>
      <w:tr w14:paraId="420A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9B53D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677" w:type="dxa"/>
            <w:tcBorders>
              <w:top w:val="single" w:color="auto" w:sz="4" w:space="0"/>
              <w:left w:val="single" w:color="auto" w:sz="4" w:space="0"/>
              <w:bottom w:val="single" w:color="auto" w:sz="4" w:space="0"/>
              <w:right w:val="single" w:color="auto" w:sz="4" w:space="0"/>
            </w:tcBorders>
          </w:tcPr>
          <w:p w14:paraId="7ABDAB2F">
            <w:pPr>
              <w:pStyle w:val="26"/>
              <w:rPr>
                <w:rFonts w:ascii="Times New Roman" w:hAnsi="Times New Roman" w:cs="Times New Roman"/>
                <w:sz w:val="24"/>
                <w:szCs w:val="24"/>
              </w:rPr>
            </w:pPr>
            <w:r>
              <w:rPr>
                <w:rFonts w:ascii="Times New Roman" w:hAnsi="Times New Roman" w:cs="Times New Roman"/>
                <w:sz w:val="24"/>
                <w:szCs w:val="24"/>
              </w:rPr>
              <w:t>Развиваем умение видеть проблемы.</w:t>
            </w:r>
          </w:p>
        </w:tc>
        <w:tc>
          <w:tcPr>
            <w:tcW w:w="5245" w:type="dxa"/>
            <w:vMerge w:val="restart"/>
          </w:tcPr>
          <w:p w14:paraId="2B5FA976">
            <w:pPr>
              <w:spacing w:after="0" w:line="240" w:lineRule="auto"/>
              <w:rPr>
                <w:rFonts w:ascii="Times New Roman" w:hAnsi="Times New Roman" w:cs="Times New Roman"/>
                <w:i/>
                <w:sz w:val="24"/>
                <w:szCs w:val="24"/>
              </w:rPr>
            </w:pPr>
            <w:r>
              <w:rPr>
                <w:rFonts w:ascii="Times New Roman" w:hAnsi="Times New Roman" w:cs="Times New Roman"/>
                <w:i/>
                <w:sz w:val="24"/>
                <w:szCs w:val="24"/>
              </w:rPr>
              <w:t>Развитие умений видеть проблемы, выдвигать гипотезы, задавать вопросы, классифицировать, давать определение понятиям.</w:t>
            </w:r>
          </w:p>
        </w:tc>
        <w:tc>
          <w:tcPr>
            <w:tcW w:w="850" w:type="dxa"/>
          </w:tcPr>
          <w:p w14:paraId="3DB554BE">
            <w:pPr>
              <w:spacing w:after="0" w:line="240" w:lineRule="auto"/>
              <w:jc w:val="center"/>
              <w:rPr>
                <w:rFonts w:ascii="Times New Roman" w:hAnsi="Times New Roman" w:cs="Times New Roman"/>
                <w:b/>
                <w:sz w:val="24"/>
                <w:szCs w:val="24"/>
              </w:rPr>
            </w:pPr>
          </w:p>
        </w:tc>
        <w:tc>
          <w:tcPr>
            <w:tcW w:w="1134" w:type="dxa"/>
          </w:tcPr>
          <w:p w14:paraId="19651A79">
            <w:pPr>
              <w:spacing w:after="0" w:line="240" w:lineRule="auto"/>
              <w:jc w:val="center"/>
              <w:rPr>
                <w:rFonts w:ascii="Times New Roman" w:hAnsi="Times New Roman" w:cs="Times New Roman"/>
                <w:b/>
                <w:sz w:val="24"/>
                <w:szCs w:val="24"/>
              </w:rPr>
            </w:pPr>
          </w:p>
        </w:tc>
      </w:tr>
      <w:tr w14:paraId="56C4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1E649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677" w:type="dxa"/>
            <w:tcBorders>
              <w:top w:val="single" w:color="auto" w:sz="4" w:space="0"/>
              <w:left w:val="single" w:color="auto" w:sz="4" w:space="0"/>
              <w:bottom w:val="single" w:color="auto" w:sz="4" w:space="0"/>
              <w:right w:val="single" w:color="auto" w:sz="4" w:space="0"/>
            </w:tcBorders>
          </w:tcPr>
          <w:p w14:paraId="0EA16E7E">
            <w:pPr>
              <w:pStyle w:val="26"/>
              <w:rPr>
                <w:rFonts w:ascii="Times New Roman" w:hAnsi="Times New Roman" w:cs="Times New Roman"/>
                <w:sz w:val="24"/>
                <w:szCs w:val="24"/>
              </w:rPr>
            </w:pPr>
            <w:r>
              <w:rPr>
                <w:rFonts w:ascii="Times New Roman" w:hAnsi="Times New Roman" w:cs="Times New Roman"/>
                <w:sz w:val="24"/>
                <w:szCs w:val="24"/>
              </w:rPr>
              <w:t>Развиваем умение выдвигать гипотезы.</w:t>
            </w:r>
          </w:p>
        </w:tc>
        <w:tc>
          <w:tcPr>
            <w:tcW w:w="5245" w:type="dxa"/>
            <w:vMerge w:val="continue"/>
          </w:tcPr>
          <w:p w14:paraId="7F73F81D">
            <w:pPr>
              <w:spacing w:after="0" w:line="240" w:lineRule="auto"/>
              <w:rPr>
                <w:rFonts w:ascii="Times New Roman" w:hAnsi="Times New Roman" w:cs="Times New Roman"/>
                <w:b/>
                <w:i/>
                <w:sz w:val="24"/>
                <w:szCs w:val="24"/>
              </w:rPr>
            </w:pPr>
          </w:p>
        </w:tc>
        <w:tc>
          <w:tcPr>
            <w:tcW w:w="850" w:type="dxa"/>
          </w:tcPr>
          <w:p w14:paraId="76FF23A9">
            <w:pPr>
              <w:spacing w:after="0" w:line="240" w:lineRule="auto"/>
              <w:jc w:val="center"/>
              <w:rPr>
                <w:rFonts w:ascii="Times New Roman" w:hAnsi="Times New Roman" w:cs="Times New Roman"/>
                <w:b/>
                <w:sz w:val="24"/>
                <w:szCs w:val="24"/>
              </w:rPr>
            </w:pPr>
          </w:p>
        </w:tc>
        <w:tc>
          <w:tcPr>
            <w:tcW w:w="1134" w:type="dxa"/>
          </w:tcPr>
          <w:p w14:paraId="53B4CFD2">
            <w:pPr>
              <w:spacing w:after="0" w:line="240" w:lineRule="auto"/>
              <w:jc w:val="center"/>
              <w:rPr>
                <w:rFonts w:ascii="Times New Roman" w:hAnsi="Times New Roman" w:cs="Times New Roman"/>
                <w:b/>
                <w:sz w:val="24"/>
                <w:szCs w:val="24"/>
              </w:rPr>
            </w:pPr>
          </w:p>
        </w:tc>
      </w:tr>
      <w:tr w14:paraId="11B3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47D79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677" w:type="dxa"/>
            <w:tcBorders>
              <w:top w:val="single" w:color="auto" w:sz="4" w:space="0"/>
              <w:left w:val="single" w:color="auto" w:sz="4" w:space="0"/>
              <w:bottom w:val="single" w:color="auto" w:sz="4" w:space="0"/>
              <w:right w:val="single" w:color="auto" w:sz="4" w:space="0"/>
            </w:tcBorders>
          </w:tcPr>
          <w:p w14:paraId="752440AF">
            <w:pPr>
              <w:pStyle w:val="26"/>
              <w:rPr>
                <w:rFonts w:ascii="Times New Roman" w:hAnsi="Times New Roman" w:cs="Times New Roman"/>
                <w:sz w:val="24"/>
                <w:szCs w:val="24"/>
              </w:rPr>
            </w:pPr>
            <w:r>
              <w:rPr>
                <w:rFonts w:ascii="Times New Roman" w:hAnsi="Times New Roman" w:cs="Times New Roman"/>
                <w:sz w:val="24"/>
                <w:szCs w:val="24"/>
              </w:rPr>
              <w:t>Развиваем умение задавать вопросы.</w:t>
            </w:r>
          </w:p>
        </w:tc>
        <w:tc>
          <w:tcPr>
            <w:tcW w:w="5245" w:type="dxa"/>
            <w:vMerge w:val="continue"/>
          </w:tcPr>
          <w:p w14:paraId="4FE0BF87">
            <w:pPr>
              <w:spacing w:after="0" w:line="240" w:lineRule="auto"/>
              <w:rPr>
                <w:rFonts w:ascii="Times New Roman" w:hAnsi="Times New Roman" w:cs="Times New Roman"/>
                <w:b/>
                <w:i/>
                <w:sz w:val="24"/>
                <w:szCs w:val="24"/>
              </w:rPr>
            </w:pPr>
          </w:p>
        </w:tc>
        <w:tc>
          <w:tcPr>
            <w:tcW w:w="850" w:type="dxa"/>
          </w:tcPr>
          <w:p w14:paraId="7B41E192">
            <w:pPr>
              <w:spacing w:after="0" w:line="240" w:lineRule="auto"/>
              <w:jc w:val="center"/>
              <w:rPr>
                <w:rFonts w:ascii="Times New Roman" w:hAnsi="Times New Roman" w:cs="Times New Roman"/>
                <w:b/>
                <w:sz w:val="24"/>
                <w:szCs w:val="24"/>
              </w:rPr>
            </w:pPr>
          </w:p>
        </w:tc>
        <w:tc>
          <w:tcPr>
            <w:tcW w:w="1134" w:type="dxa"/>
          </w:tcPr>
          <w:p w14:paraId="0B7EEFC8">
            <w:pPr>
              <w:spacing w:after="0" w:line="240" w:lineRule="auto"/>
              <w:jc w:val="center"/>
              <w:rPr>
                <w:rFonts w:ascii="Times New Roman" w:hAnsi="Times New Roman" w:cs="Times New Roman"/>
                <w:b/>
                <w:sz w:val="24"/>
                <w:szCs w:val="24"/>
              </w:rPr>
            </w:pPr>
          </w:p>
        </w:tc>
      </w:tr>
      <w:tr w14:paraId="3F65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5B6F8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677" w:type="dxa"/>
            <w:tcBorders>
              <w:top w:val="single" w:color="auto" w:sz="4" w:space="0"/>
              <w:left w:val="single" w:color="auto" w:sz="4" w:space="0"/>
              <w:bottom w:val="single" w:color="auto" w:sz="4" w:space="0"/>
              <w:right w:val="single" w:color="auto" w:sz="4" w:space="0"/>
            </w:tcBorders>
          </w:tcPr>
          <w:p w14:paraId="4D5D9117">
            <w:pPr>
              <w:pStyle w:val="26"/>
              <w:ind w:firstLine="43"/>
              <w:rPr>
                <w:rFonts w:ascii="Times New Roman" w:hAnsi="Times New Roman" w:cs="Times New Roman"/>
                <w:sz w:val="24"/>
                <w:szCs w:val="24"/>
              </w:rPr>
            </w:pPr>
            <w:r>
              <w:rPr>
                <w:rFonts w:ascii="Times New Roman" w:hAnsi="Times New Roman" w:cs="Times New Roman"/>
                <w:sz w:val="24"/>
                <w:szCs w:val="24"/>
              </w:rPr>
              <w:t>Развиваем умение давать определение понятиям.</w:t>
            </w:r>
          </w:p>
        </w:tc>
        <w:tc>
          <w:tcPr>
            <w:tcW w:w="5245" w:type="dxa"/>
            <w:vMerge w:val="continue"/>
          </w:tcPr>
          <w:p w14:paraId="1C4282DC">
            <w:pPr>
              <w:spacing w:after="0" w:line="240" w:lineRule="auto"/>
              <w:rPr>
                <w:rFonts w:ascii="Times New Roman" w:hAnsi="Times New Roman" w:cs="Times New Roman"/>
                <w:i/>
                <w:sz w:val="24"/>
                <w:szCs w:val="24"/>
              </w:rPr>
            </w:pPr>
          </w:p>
        </w:tc>
        <w:tc>
          <w:tcPr>
            <w:tcW w:w="850" w:type="dxa"/>
          </w:tcPr>
          <w:p w14:paraId="6663E5AB">
            <w:pPr>
              <w:spacing w:after="0" w:line="240" w:lineRule="auto"/>
              <w:jc w:val="center"/>
              <w:rPr>
                <w:rFonts w:ascii="Times New Roman" w:hAnsi="Times New Roman" w:cs="Times New Roman"/>
                <w:b/>
                <w:sz w:val="24"/>
                <w:szCs w:val="24"/>
              </w:rPr>
            </w:pPr>
          </w:p>
        </w:tc>
        <w:tc>
          <w:tcPr>
            <w:tcW w:w="1134" w:type="dxa"/>
          </w:tcPr>
          <w:p w14:paraId="4DEBE7CA">
            <w:pPr>
              <w:spacing w:after="0" w:line="240" w:lineRule="auto"/>
              <w:jc w:val="center"/>
              <w:rPr>
                <w:rFonts w:ascii="Times New Roman" w:hAnsi="Times New Roman" w:cs="Times New Roman"/>
                <w:b/>
                <w:sz w:val="24"/>
                <w:szCs w:val="24"/>
              </w:rPr>
            </w:pPr>
          </w:p>
        </w:tc>
      </w:tr>
      <w:tr w14:paraId="4A7C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5376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77" w:type="dxa"/>
            <w:tcBorders>
              <w:top w:val="single" w:color="auto" w:sz="4" w:space="0"/>
              <w:left w:val="single" w:color="auto" w:sz="4" w:space="0"/>
              <w:bottom w:val="single" w:color="auto" w:sz="4" w:space="0"/>
              <w:right w:val="single" w:color="auto" w:sz="4" w:space="0"/>
            </w:tcBorders>
          </w:tcPr>
          <w:p w14:paraId="4D20A381">
            <w:pPr>
              <w:pStyle w:val="26"/>
              <w:ind w:firstLine="43"/>
              <w:rPr>
                <w:rFonts w:ascii="Times New Roman" w:hAnsi="Times New Roman" w:cs="Times New Roman"/>
                <w:sz w:val="24"/>
                <w:szCs w:val="24"/>
              </w:rPr>
            </w:pPr>
            <w:r>
              <w:rPr>
                <w:rFonts w:ascii="Times New Roman" w:hAnsi="Times New Roman" w:cs="Times New Roman"/>
                <w:sz w:val="24"/>
                <w:szCs w:val="24"/>
              </w:rPr>
              <w:t>Развиваем умение давать определение понятиям.</w:t>
            </w:r>
          </w:p>
        </w:tc>
        <w:tc>
          <w:tcPr>
            <w:tcW w:w="5245" w:type="dxa"/>
            <w:vMerge w:val="continue"/>
          </w:tcPr>
          <w:p w14:paraId="3E22FB9E">
            <w:pPr>
              <w:spacing w:after="0" w:line="240" w:lineRule="auto"/>
              <w:rPr>
                <w:rFonts w:ascii="Times New Roman" w:hAnsi="Times New Roman" w:cs="Times New Roman"/>
                <w:b/>
                <w:i/>
                <w:sz w:val="24"/>
                <w:szCs w:val="24"/>
              </w:rPr>
            </w:pPr>
          </w:p>
        </w:tc>
        <w:tc>
          <w:tcPr>
            <w:tcW w:w="850" w:type="dxa"/>
          </w:tcPr>
          <w:p w14:paraId="0E6364D9">
            <w:pPr>
              <w:spacing w:after="0" w:line="240" w:lineRule="auto"/>
              <w:jc w:val="center"/>
              <w:rPr>
                <w:rFonts w:ascii="Times New Roman" w:hAnsi="Times New Roman" w:cs="Times New Roman"/>
                <w:b/>
                <w:sz w:val="24"/>
                <w:szCs w:val="24"/>
              </w:rPr>
            </w:pPr>
          </w:p>
        </w:tc>
        <w:tc>
          <w:tcPr>
            <w:tcW w:w="1134" w:type="dxa"/>
          </w:tcPr>
          <w:p w14:paraId="137B6E86">
            <w:pPr>
              <w:spacing w:after="0" w:line="240" w:lineRule="auto"/>
              <w:jc w:val="center"/>
              <w:rPr>
                <w:rFonts w:ascii="Times New Roman" w:hAnsi="Times New Roman" w:cs="Times New Roman"/>
                <w:b/>
                <w:sz w:val="24"/>
                <w:szCs w:val="24"/>
              </w:rPr>
            </w:pPr>
          </w:p>
        </w:tc>
      </w:tr>
      <w:tr w14:paraId="3CA6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FA3C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677" w:type="dxa"/>
            <w:tcBorders>
              <w:top w:val="single" w:color="auto" w:sz="4" w:space="0"/>
              <w:left w:val="single" w:color="auto" w:sz="4" w:space="0"/>
              <w:bottom w:val="single" w:color="auto" w:sz="4" w:space="0"/>
              <w:right w:val="single" w:color="auto" w:sz="4" w:space="0"/>
            </w:tcBorders>
          </w:tcPr>
          <w:p w14:paraId="5A926F81">
            <w:pPr>
              <w:pStyle w:val="26"/>
              <w:ind w:firstLine="43"/>
              <w:rPr>
                <w:rFonts w:ascii="Times New Roman" w:hAnsi="Times New Roman" w:cs="Times New Roman"/>
                <w:sz w:val="24"/>
                <w:szCs w:val="24"/>
              </w:rPr>
            </w:pPr>
            <w:r>
              <w:rPr>
                <w:rFonts w:ascii="Times New Roman" w:hAnsi="Times New Roman" w:cs="Times New Roman"/>
                <w:sz w:val="24"/>
                <w:szCs w:val="24"/>
              </w:rPr>
              <w:t>Развиваем умение классифицировать.</w:t>
            </w:r>
          </w:p>
        </w:tc>
        <w:tc>
          <w:tcPr>
            <w:tcW w:w="5245" w:type="dxa"/>
            <w:vMerge w:val="continue"/>
          </w:tcPr>
          <w:p w14:paraId="478430A9">
            <w:pPr>
              <w:spacing w:after="0" w:line="240" w:lineRule="auto"/>
              <w:rPr>
                <w:rFonts w:ascii="Times New Roman" w:hAnsi="Times New Roman" w:cs="Times New Roman"/>
                <w:b/>
                <w:i/>
                <w:sz w:val="24"/>
                <w:szCs w:val="24"/>
              </w:rPr>
            </w:pPr>
          </w:p>
        </w:tc>
        <w:tc>
          <w:tcPr>
            <w:tcW w:w="850" w:type="dxa"/>
          </w:tcPr>
          <w:p w14:paraId="15F1F83E">
            <w:pPr>
              <w:spacing w:after="0" w:line="240" w:lineRule="auto"/>
              <w:jc w:val="center"/>
              <w:rPr>
                <w:rFonts w:ascii="Times New Roman" w:hAnsi="Times New Roman" w:cs="Times New Roman"/>
                <w:b/>
                <w:sz w:val="24"/>
                <w:szCs w:val="24"/>
              </w:rPr>
            </w:pPr>
          </w:p>
        </w:tc>
        <w:tc>
          <w:tcPr>
            <w:tcW w:w="1134" w:type="dxa"/>
          </w:tcPr>
          <w:p w14:paraId="5E9FEDD0">
            <w:pPr>
              <w:spacing w:after="0" w:line="240" w:lineRule="auto"/>
              <w:jc w:val="center"/>
              <w:rPr>
                <w:rFonts w:ascii="Times New Roman" w:hAnsi="Times New Roman" w:cs="Times New Roman"/>
                <w:b/>
                <w:sz w:val="24"/>
                <w:szCs w:val="24"/>
              </w:rPr>
            </w:pPr>
          </w:p>
        </w:tc>
      </w:tr>
      <w:tr w14:paraId="4FCF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21277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677" w:type="dxa"/>
            <w:tcBorders>
              <w:top w:val="single" w:color="auto" w:sz="4" w:space="0"/>
              <w:left w:val="single" w:color="auto" w:sz="4" w:space="0"/>
              <w:bottom w:val="single" w:color="auto" w:sz="4" w:space="0"/>
              <w:right w:val="single" w:color="auto" w:sz="4" w:space="0"/>
            </w:tcBorders>
          </w:tcPr>
          <w:p w14:paraId="32A919FA">
            <w:pPr>
              <w:pStyle w:val="29"/>
            </w:pPr>
            <w:r>
              <w:t>Развиваем умение классифицировать.</w:t>
            </w:r>
          </w:p>
        </w:tc>
        <w:tc>
          <w:tcPr>
            <w:tcW w:w="5245" w:type="dxa"/>
            <w:vMerge w:val="continue"/>
          </w:tcPr>
          <w:p w14:paraId="41A83794">
            <w:pPr>
              <w:spacing w:after="0" w:line="240" w:lineRule="auto"/>
              <w:rPr>
                <w:rFonts w:ascii="Times New Roman" w:hAnsi="Times New Roman" w:cs="Times New Roman"/>
                <w:b/>
                <w:i/>
                <w:sz w:val="24"/>
                <w:szCs w:val="24"/>
              </w:rPr>
            </w:pPr>
          </w:p>
        </w:tc>
        <w:tc>
          <w:tcPr>
            <w:tcW w:w="850" w:type="dxa"/>
          </w:tcPr>
          <w:p w14:paraId="431558D0">
            <w:pPr>
              <w:spacing w:after="0" w:line="240" w:lineRule="auto"/>
              <w:jc w:val="center"/>
              <w:rPr>
                <w:rFonts w:ascii="Times New Roman" w:hAnsi="Times New Roman" w:cs="Times New Roman"/>
                <w:b/>
                <w:sz w:val="24"/>
                <w:szCs w:val="24"/>
              </w:rPr>
            </w:pPr>
          </w:p>
        </w:tc>
        <w:tc>
          <w:tcPr>
            <w:tcW w:w="1134" w:type="dxa"/>
          </w:tcPr>
          <w:p w14:paraId="1FC71AA4">
            <w:pPr>
              <w:spacing w:after="0" w:line="240" w:lineRule="auto"/>
              <w:jc w:val="center"/>
              <w:rPr>
                <w:rFonts w:ascii="Times New Roman" w:hAnsi="Times New Roman" w:cs="Times New Roman"/>
                <w:b/>
                <w:sz w:val="24"/>
                <w:szCs w:val="24"/>
              </w:rPr>
            </w:pPr>
          </w:p>
        </w:tc>
      </w:tr>
      <w:tr w14:paraId="541F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463626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Самостоятельная исследовательская практика (18 часов)</w:t>
            </w:r>
          </w:p>
        </w:tc>
      </w:tr>
      <w:tr w14:paraId="7DFE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0B7F5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15(1)</w:t>
            </w:r>
          </w:p>
        </w:tc>
        <w:tc>
          <w:tcPr>
            <w:tcW w:w="2677" w:type="dxa"/>
            <w:tcBorders>
              <w:top w:val="single" w:color="auto" w:sz="4" w:space="0"/>
              <w:left w:val="single" w:color="auto" w:sz="4" w:space="0"/>
              <w:bottom w:val="single" w:color="auto" w:sz="4" w:space="0"/>
              <w:right w:val="single" w:color="auto" w:sz="4" w:space="0"/>
            </w:tcBorders>
          </w:tcPr>
          <w:p w14:paraId="3B0FC010">
            <w:pPr>
              <w:pStyle w:val="26"/>
              <w:ind w:firstLine="43"/>
              <w:rPr>
                <w:rFonts w:ascii="Times New Roman" w:hAnsi="Times New Roman" w:cs="Times New Roman"/>
                <w:sz w:val="24"/>
                <w:szCs w:val="24"/>
              </w:rPr>
            </w:pPr>
            <w:r>
              <w:rPr>
                <w:rFonts w:ascii="Times New Roman" w:hAnsi="Times New Roman" w:cs="Times New Roman"/>
                <w:sz w:val="24"/>
                <w:szCs w:val="24"/>
              </w:rPr>
              <w:t>Проект «Путешествие в Загадкино».</w:t>
            </w:r>
          </w:p>
        </w:tc>
        <w:tc>
          <w:tcPr>
            <w:tcW w:w="5245" w:type="dxa"/>
            <w:vMerge w:val="restart"/>
          </w:tcPr>
          <w:p w14:paraId="577895B9">
            <w:pPr>
              <w:spacing w:after="0" w:line="240" w:lineRule="auto"/>
              <w:rPr>
                <w:rFonts w:ascii="Times New Roman" w:hAnsi="Times New Roman" w:cs="Times New Roman"/>
                <w:i/>
                <w:sz w:val="24"/>
                <w:szCs w:val="24"/>
              </w:rPr>
            </w:pPr>
            <w:r>
              <w:rPr>
                <w:rFonts w:ascii="Times New Roman" w:hAnsi="Times New Roman" w:cs="Times New Roman"/>
                <w:i/>
                <w:sz w:val="24"/>
                <w:szCs w:val="24"/>
              </w:rPr>
              <w:t>Народные и авторские загадки. Сочинение загадок. Изобразительные средства в загадках. Работа над проектом в соответствии с этапами.</w:t>
            </w:r>
          </w:p>
        </w:tc>
        <w:tc>
          <w:tcPr>
            <w:tcW w:w="850" w:type="dxa"/>
          </w:tcPr>
          <w:p w14:paraId="011FB5AC">
            <w:pPr>
              <w:spacing w:after="0" w:line="240" w:lineRule="auto"/>
              <w:jc w:val="center"/>
              <w:rPr>
                <w:rFonts w:ascii="Times New Roman" w:hAnsi="Times New Roman" w:cs="Times New Roman"/>
                <w:b/>
                <w:sz w:val="24"/>
                <w:szCs w:val="24"/>
              </w:rPr>
            </w:pPr>
          </w:p>
        </w:tc>
        <w:tc>
          <w:tcPr>
            <w:tcW w:w="1134" w:type="dxa"/>
          </w:tcPr>
          <w:p w14:paraId="490848EC">
            <w:pPr>
              <w:spacing w:after="0" w:line="240" w:lineRule="auto"/>
              <w:jc w:val="center"/>
              <w:rPr>
                <w:rFonts w:ascii="Times New Roman" w:hAnsi="Times New Roman" w:cs="Times New Roman"/>
                <w:b/>
                <w:sz w:val="24"/>
                <w:szCs w:val="24"/>
              </w:rPr>
            </w:pPr>
          </w:p>
        </w:tc>
      </w:tr>
      <w:tr w14:paraId="0748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16858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16(2)</w:t>
            </w:r>
          </w:p>
        </w:tc>
        <w:tc>
          <w:tcPr>
            <w:tcW w:w="2677" w:type="dxa"/>
            <w:tcBorders>
              <w:top w:val="single" w:color="auto" w:sz="4" w:space="0"/>
              <w:left w:val="single" w:color="auto" w:sz="4" w:space="0"/>
              <w:bottom w:val="single" w:color="auto" w:sz="4" w:space="0"/>
              <w:right w:val="single" w:color="auto" w:sz="4" w:space="0"/>
            </w:tcBorders>
          </w:tcPr>
          <w:p w14:paraId="23804EAA">
            <w:pPr>
              <w:pStyle w:val="29"/>
            </w:pPr>
            <w:r>
              <w:t>Проект «Путешествие в Загадкино».</w:t>
            </w:r>
          </w:p>
        </w:tc>
        <w:tc>
          <w:tcPr>
            <w:tcW w:w="5245" w:type="dxa"/>
            <w:vMerge w:val="continue"/>
          </w:tcPr>
          <w:p w14:paraId="186CA9FA">
            <w:pPr>
              <w:widowControl w:val="0"/>
              <w:autoSpaceDE w:val="0"/>
              <w:autoSpaceDN w:val="0"/>
              <w:spacing w:before="1" w:after="0" w:line="228" w:lineRule="auto"/>
              <w:ind w:right="191"/>
              <w:rPr>
                <w:rFonts w:ascii="Times New Roman" w:hAnsi="Times New Roman" w:eastAsia="Book Antiqua" w:cs="Times New Roman"/>
                <w:b/>
                <w:i/>
                <w:sz w:val="24"/>
                <w:szCs w:val="24"/>
                <w:lang w:eastAsia="ru-RU" w:bidi="ru-RU"/>
              </w:rPr>
            </w:pPr>
          </w:p>
        </w:tc>
        <w:tc>
          <w:tcPr>
            <w:tcW w:w="850" w:type="dxa"/>
          </w:tcPr>
          <w:p w14:paraId="0C42246C">
            <w:pPr>
              <w:spacing w:after="0" w:line="240" w:lineRule="auto"/>
              <w:jc w:val="center"/>
              <w:rPr>
                <w:rFonts w:ascii="Times New Roman" w:hAnsi="Times New Roman" w:cs="Times New Roman"/>
                <w:b/>
                <w:sz w:val="24"/>
                <w:szCs w:val="24"/>
              </w:rPr>
            </w:pPr>
          </w:p>
        </w:tc>
        <w:tc>
          <w:tcPr>
            <w:tcW w:w="1134" w:type="dxa"/>
          </w:tcPr>
          <w:p w14:paraId="262085E6">
            <w:pPr>
              <w:spacing w:after="0" w:line="240" w:lineRule="auto"/>
              <w:jc w:val="center"/>
              <w:rPr>
                <w:rFonts w:ascii="Times New Roman" w:hAnsi="Times New Roman" w:cs="Times New Roman"/>
                <w:b/>
                <w:sz w:val="24"/>
                <w:szCs w:val="24"/>
              </w:rPr>
            </w:pPr>
          </w:p>
        </w:tc>
      </w:tr>
      <w:tr w14:paraId="324A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93A86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17(3)</w:t>
            </w:r>
          </w:p>
        </w:tc>
        <w:tc>
          <w:tcPr>
            <w:tcW w:w="2677" w:type="dxa"/>
            <w:tcBorders>
              <w:top w:val="single" w:color="auto" w:sz="4" w:space="0"/>
              <w:left w:val="single" w:color="auto" w:sz="4" w:space="0"/>
              <w:bottom w:val="single" w:color="auto" w:sz="4" w:space="0"/>
              <w:right w:val="single" w:color="auto" w:sz="4" w:space="0"/>
            </w:tcBorders>
          </w:tcPr>
          <w:p w14:paraId="4C89211A">
            <w:pPr>
              <w:pStyle w:val="29"/>
            </w:pPr>
            <w:r>
              <w:t>Проект Что такое Новый год?»</w:t>
            </w:r>
          </w:p>
        </w:tc>
        <w:tc>
          <w:tcPr>
            <w:tcW w:w="5245" w:type="dxa"/>
            <w:vMerge w:val="restart"/>
          </w:tcPr>
          <w:p w14:paraId="79BE42A7">
            <w:pPr>
              <w:widowControl w:val="0"/>
              <w:autoSpaceDE w:val="0"/>
              <w:autoSpaceDN w:val="0"/>
              <w:spacing w:after="0" w:line="228" w:lineRule="auto"/>
              <w:ind w:right="34"/>
              <w:rPr>
                <w:rFonts w:ascii="Times New Roman" w:hAnsi="Times New Roman" w:eastAsia="Book Antiqua" w:cs="Times New Roman"/>
                <w:i/>
                <w:sz w:val="24"/>
                <w:szCs w:val="24"/>
                <w:lang w:eastAsia="ru-RU" w:bidi="ru-RU"/>
              </w:rPr>
            </w:pPr>
            <w:r>
              <w:rPr>
                <w:rFonts w:ascii="Times New Roman" w:hAnsi="Times New Roman" w:eastAsia="Book Antiqua" w:cs="Times New Roman"/>
                <w:i/>
                <w:sz w:val="24"/>
                <w:szCs w:val="24"/>
                <w:lang w:eastAsia="ru-RU" w:bidi="ru-RU"/>
              </w:rPr>
              <w:t>История праздника Новый год. Как встречают Новый год в разных странах. Новогодние подарки. Традиции вашей семьи. Работа над проектом в соответствии с этапами.</w:t>
            </w:r>
          </w:p>
        </w:tc>
        <w:tc>
          <w:tcPr>
            <w:tcW w:w="850" w:type="dxa"/>
          </w:tcPr>
          <w:p w14:paraId="0A350FC2">
            <w:pPr>
              <w:spacing w:after="0" w:line="240" w:lineRule="auto"/>
              <w:jc w:val="center"/>
              <w:rPr>
                <w:rFonts w:ascii="Times New Roman" w:hAnsi="Times New Roman" w:cs="Times New Roman"/>
                <w:b/>
                <w:sz w:val="24"/>
                <w:szCs w:val="24"/>
              </w:rPr>
            </w:pPr>
          </w:p>
        </w:tc>
        <w:tc>
          <w:tcPr>
            <w:tcW w:w="1134" w:type="dxa"/>
          </w:tcPr>
          <w:p w14:paraId="2CF0D09B">
            <w:pPr>
              <w:spacing w:after="0" w:line="240" w:lineRule="auto"/>
              <w:jc w:val="center"/>
              <w:rPr>
                <w:rFonts w:ascii="Times New Roman" w:hAnsi="Times New Roman" w:cs="Times New Roman"/>
                <w:b/>
                <w:sz w:val="24"/>
                <w:szCs w:val="24"/>
              </w:rPr>
            </w:pPr>
          </w:p>
        </w:tc>
      </w:tr>
      <w:tr w14:paraId="2821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39E6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18(4)</w:t>
            </w:r>
          </w:p>
        </w:tc>
        <w:tc>
          <w:tcPr>
            <w:tcW w:w="2677" w:type="dxa"/>
            <w:tcBorders>
              <w:top w:val="single" w:color="auto" w:sz="4" w:space="0"/>
              <w:left w:val="single" w:color="auto" w:sz="4" w:space="0"/>
              <w:bottom w:val="single" w:color="auto" w:sz="4" w:space="0"/>
              <w:right w:val="single" w:color="auto" w:sz="4" w:space="0"/>
            </w:tcBorders>
          </w:tcPr>
          <w:p w14:paraId="4E8DF7D2">
            <w:pPr>
              <w:pStyle w:val="29"/>
            </w:pPr>
            <w:r>
              <w:t>Проект Что такое Новый год?»</w:t>
            </w:r>
          </w:p>
        </w:tc>
        <w:tc>
          <w:tcPr>
            <w:tcW w:w="5245" w:type="dxa"/>
            <w:vMerge w:val="continue"/>
          </w:tcPr>
          <w:p w14:paraId="3519A63F">
            <w:pPr>
              <w:spacing w:after="0" w:line="240" w:lineRule="auto"/>
              <w:ind w:right="34"/>
              <w:rPr>
                <w:rFonts w:ascii="Times New Roman" w:hAnsi="Times New Roman" w:cs="Times New Roman"/>
                <w:b/>
                <w:i/>
                <w:sz w:val="24"/>
                <w:szCs w:val="24"/>
              </w:rPr>
            </w:pPr>
          </w:p>
        </w:tc>
        <w:tc>
          <w:tcPr>
            <w:tcW w:w="850" w:type="dxa"/>
          </w:tcPr>
          <w:p w14:paraId="2662CD22">
            <w:pPr>
              <w:spacing w:after="0" w:line="240" w:lineRule="auto"/>
              <w:jc w:val="center"/>
              <w:rPr>
                <w:rFonts w:ascii="Times New Roman" w:hAnsi="Times New Roman" w:cs="Times New Roman"/>
                <w:b/>
                <w:sz w:val="24"/>
                <w:szCs w:val="24"/>
              </w:rPr>
            </w:pPr>
          </w:p>
        </w:tc>
        <w:tc>
          <w:tcPr>
            <w:tcW w:w="1134" w:type="dxa"/>
          </w:tcPr>
          <w:p w14:paraId="6334313F">
            <w:pPr>
              <w:spacing w:after="0" w:line="240" w:lineRule="auto"/>
              <w:jc w:val="center"/>
              <w:rPr>
                <w:rFonts w:ascii="Times New Roman" w:hAnsi="Times New Roman" w:cs="Times New Roman"/>
                <w:b/>
                <w:sz w:val="24"/>
                <w:szCs w:val="24"/>
              </w:rPr>
            </w:pPr>
          </w:p>
        </w:tc>
      </w:tr>
      <w:tr w14:paraId="2329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E9FA2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19(5)</w:t>
            </w:r>
          </w:p>
        </w:tc>
        <w:tc>
          <w:tcPr>
            <w:tcW w:w="2677" w:type="dxa"/>
            <w:tcBorders>
              <w:top w:val="single" w:color="auto" w:sz="4" w:space="0"/>
              <w:left w:val="single" w:color="auto" w:sz="4" w:space="0"/>
              <w:bottom w:val="single" w:color="auto" w:sz="4" w:space="0"/>
              <w:right w:val="single" w:color="auto" w:sz="4" w:space="0"/>
            </w:tcBorders>
          </w:tcPr>
          <w:p w14:paraId="732A9C33">
            <w:pPr>
              <w:pStyle w:val="26"/>
              <w:jc w:val="both"/>
              <w:rPr>
                <w:rFonts w:ascii="Times New Roman" w:hAnsi="Times New Roman" w:cs="Times New Roman"/>
                <w:sz w:val="24"/>
                <w:szCs w:val="24"/>
              </w:rPr>
            </w:pPr>
            <w:r>
              <w:rPr>
                <w:rFonts w:ascii="Times New Roman" w:hAnsi="Times New Roman" w:cs="Times New Roman"/>
                <w:sz w:val="24"/>
                <w:szCs w:val="24"/>
              </w:rPr>
              <w:t>Проект «Моя семья».</w:t>
            </w:r>
          </w:p>
        </w:tc>
        <w:tc>
          <w:tcPr>
            <w:tcW w:w="5245" w:type="dxa"/>
            <w:vMerge w:val="restart"/>
          </w:tcPr>
          <w:p w14:paraId="78053783">
            <w:pPr>
              <w:widowControl w:val="0"/>
              <w:autoSpaceDE w:val="0"/>
              <w:autoSpaceDN w:val="0"/>
              <w:spacing w:after="0" w:line="258" w:lineRule="exact"/>
              <w:ind w:right="34"/>
              <w:rPr>
                <w:rFonts w:ascii="Times New Roman" w:hAnsi="Times New Roman" w:eastAsia="Book Antiqua" w:cs="Times New Roman"/>
                <w:i/>
                <w:sz w:val="24"/>
                <w:szCs w:val="24"/>
                <w:lang w:eastAsia="ru-RU" w:bidi="ru-RU"/>
              </w:rPr>
            </w:pPr>
            <w:r>
              <w:rPr>
                <w:rFonts w:ascii="Times New Roman" w:hAnsi="Times New Roman" w:eastAsia="Book Antiqua" w:cs="Times New Roman"/>
                <w:i/>
                <w:sz w:val="24"/>
                <w:szCs w:val="24"/>
                <w:lang w:eastAsia="ru-RU" w:bidi="ru-RU"/>
              </w:rPr>
              <w:t>Традиции, реликвии семьи, семейные праздники.  Стихи, пословицы, высказывания о семье. Увлечения родственников. Работа над проектом в соответствии с этапами.</w:t>
            </w:r>
          </w:p>
        </w:tc>
        <w:tc>
          <w:tcPr>
            <w:tcW w:w="850" w:type="dxa"/>
          </w:tcPr>
          <w:p w14:paraId="4D3AA78E">
            <w:pPr>
              <w:spacing w:after="0" w:line="240" w:lineRule="auto"/>
              <w:jc w:val="center"/>
              <w:rPr>
                <w:rFonts w:ascii="Times New Roman" w:hAnsi="Times New Roman" w:cs="Times New Roman"/>
                <w:b/>
                <w:sz w:val="24"/>
                <w:szCs w:val="24"/>
              </w:rPr>
            </w:pPr>
          </w:p>
        </w:tc>
        <w:tc>
          <w:tcPr>
            <w:tcW w:w="1134" w:type="dxa"/>
          </w:tcPr>
          <w:p w14:paraId="516DC7BA">
            <w:pPr>
              <w:spacing w:after="0" w:line="240" w:lineRule="auto"/>
              <w:jc w:val="center"/>
              <w:rPr>
                <w:rFonts w:ascii="Times New Roman" w:hAnsi="Times New Roman" w:cs="Times New Roman"/>
                <w:b/>
                <w:sz w:val="24"/>
                <w:szCs w:val="24"/>
              </w:rPr>
            </w:pPr>
          </w:p>
        </w:tc>
      </w:tr>
      <w:tr w14:paraId="162D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97A8C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20(6)</w:t>
            </w:r>
          </w:p>
        </w:tc>
        <w:tc>
          <w:tcPr>
            <w:tcW w:w="2677" w:type="dxa"/>
            <w:tcBorders>
              <w:top w:val="single" w:color="auto" w:sz="4" w:space="0"/>
              <w:left w:val="single" w:color="auto" w:sz="4" w:space="0"/>
              <w:bottom w:val="single" w:color="auto" w:sz="4" w:space="0"/>
              <w:right w:val="single" w:color="auto" w:sz="4" w:space="0"/>
            </w:tcBorders>
          </w:tcPr>
          <w:p w14:paraId="2AA6FCAE">
            <w:pPr>
              <w:pStyle w:val="26"/>
              <w:jc w:val="both"/>
              <w:rPr>
                <w:rFonts w:ascii="Times New Roman" w:hAnsi="Times New Roman" w:cs="Times New Roman"/>
                <w:sz w:val="24"/>
                <w:szCs w:val="24"/>
              </w:rPr>
            </w:pPr>
            <w:r>
              <w:rPr>
                <w:rFonts w:ascii="Times New Roman" w:hAnsi="Times New Roman" w:cs="Times New Roman"/>
                <w:sz w:val="24"/>
                <w:szCs w:val="24"/>
              </w:rPr>
              <w:t>Проект «Моя семья».</w:t>
            </w:r>
          </w:p>
        </w:tc>
        <w:tc>
          <w:tcPr>
            <w:tcW w:w="5245" w:type="dxa"/>
            <w:vMerge w:val="continue"/>
          </w:tcPr>
          <w:p w14:paraId="643AD3CE">
            <w:pPr>
              <w:spacing w:after="0" w:line="240" w:lineRule="auto"/>
              <w:ind w:right="34"/>
              <w:rPr>
                <w:rFonts w:ascii="Times New Roman" w:hAnsi="Times New Roman" w:cs="Times New Roman"/>
                <w:b/>
                <w:i/>
                <w:sz w:val="24"/>
                <w:szCs w:val="24"/>
              </w:rPr>
            </w:pPr>
          </w:p>
        </w:tc>
        <w:tc>
          <w:tcPr>
            <w:tcW w:w="850" w:type="dxa"/>
          </w:tcPr>
          <w:p w14:paraId="2F750005">
            <w:pPr>
              <w:spacing w:after="0" w:line="240" w:lineRule="auto"/>
              <w:jc w:val="center"/>
              <w:rPr>
                <w:rFonts w:ascii="Times New Roman" w:hAnsi="Times New Roman" w:cs="Times New Roman"/>
                <w:b/>
                <w:sz w:val="24"/>
                <w:szCs w:val="24"/>
              </w:rPr>
            </w:pPr>
          </w:p>
        </w:tc>
        <w:tc>
          <w:tcPr>
            <w:tcW w:w="1134" w:type="dxa"/>
          </w:tcPr>
          <w:p w14:paraId="66205A3E">
            <w:pPr>
              <w:spacing w:after="0" w:line="240" w:lineRule="auto"/>
              <w:jc w:val="center"/>
              <w:rPr>
                <w:rFonts w:ascii="Times New Roman" w:hAnsi="Times New Roman" w:cs="Times New Roman"/>
                <w:b/>
                <w:sz w:val="24"/>
                <w:szCs w:val="24"/>
              </w:rPr>
            </w:pPr>
          </w:p>
        </w:tc>
      </w:tr>
      <w:tr w14:paraId="31E0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0EBA4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21(7)</w:t>
            </w:r>
          </w:p>
        </w:tc>
        <w:tc>
          <w:tcPr>
            <w:tcW w:w="2677" w:type="dxa"/>
            <w:tcBorders>
              <w:top w:val="single" w:color="auto" w:sz="4" w:space="0"/>
              <w:left w:val="single" w:color="auto" w:sz="4" w:space="0"/>
              <w:bottom w:val="single" w:color="auto" w:sz="4" w:space="0"/>
              <w:right w:val="single" w:color="auto" w:sz="4" w:space="0"/>
            </w:tcBorders>
          </w:tcPr>
          <w:p w14:paraId="43D5B818">
            <w:pPr>
              <w:pStyle w:val="26"/>
              <w:jc w:val="both"/>
              <w:rPr>
                <w:rFonts w:ascii="Times New Roman" w:hAnsi="Times New Roman" w:cs="Times New Roman"/>
                <w:sz w:val="24"/>
                <w:szCs w:val="24"/>
              </w:rPr>
            </w:pPr>
            <w:r>
              <w:rPr>
                <w:rFonts w:ascii="Times New Roman" w:hAnsi="Times New Roman" w:cs="Times New Roman"/>
                <w:sz w:val="24"/>
                <w:szCs w:val="24"/>
              </w:rPr>
              <w:t>Проект «Моя семья».</w:t>
            </w:r>
          </w:p>
        </w:tc>
        <w:tc>
          <w:tcPr>
            <w:tcW w:w="5245" w:type="dxa"/>
            <w:vMerge w:val="continue"/>
          </w:tcPr>
          <w:p w14:paraId="6202A439">
            <w:pPr>
              <w:spacing w:after="0" w:line="240" w:lineRule="auto"/>
              <w:ind w:right="34"/>
              <w:rPr>
                <w:rFonts w:ascii="Times New Roman" w:hAnsi="Times New Roman" w:cs="Times New Roman"/>
                <w:b/>
                <w:sz w:val="24"/>
                <w:szCs w:val="24"/>
              </w:rPr>
            </w:pPr>
          </w:p>
        </w:tc>
        <w:tc>
          <w:tcPr>
            <w:tcW w:w="850" w:type="dxa"/>
          </w:tcPr>
          <w:p w14:paraId="42967D65">
            <w:pPr>
              <w:spacing w:after="0" w:line="240" w:lineRule="auto"/>
              <w:jc w:val="center"/>
              <w:rPr>
                <w:rFonts w:ascii="Times New Roman" w:hAnsi="Times New Roman" w:cs="Times New Roman"/>
                <w:b/>
                <w:sz w:val="24"/>
                <w:szCs w:val="24"/>
              </w:rPr>
            </w:pPr>
          </w:p>
        </w:tc>
        <w:tc>
          <w:tcPr>
            <w:tcW w:w="1134" w:type="dxa"/>
          </w:tcPr>
          <w:p w14:paraId="2F713823">
            <w:pPr>
              <w:spacing w:after="0" w:line="240" w:lineRule="auto"/>
              <w:jc w:val="center"/>
              <w:rPr>
                <w:rFonts w:ascii="Times New Roman" w:hAnsi="Times New Roman" w:cs="Times New Roman"/>
                <w:b/>
                <w:sz w:val="24"/>
                <w:szCs w:val="24"/>
              </w:rPr>
            </w:pPr>
          </w:p>
        </w:tc>
      </w:tr>
      <w:tr w14:paraId="2D48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E1CCD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22(8)</w:t>
            </w:r>
          </w:p>
        </w:tc>
        <w:tc>
          <w:tcPr>
            <w:tcW w:w="2677" w:type="dxa"/>
            <w:tcBorders>
              <w:top w:val="single" w:color="auto" w:sz="4" w:space="0"/>
              <w:left w:val="single" w:color="auto" w:sz="4" w:space="0"/>
              <w:bottom w:val="single" w:color="auto" w:sz="4" w:space="0"/>
              <w:right w:val="single" w:color="auto" w:sz="4" w:space="0"/>
            </w:tcBorders>
          </w:tcPr>
          <w:p w14:paraId="603BFAF4">
            <w:pPr>
              <w:pStyle w:val="29"/>
            </w:pPr>
            <w:r>
              <w:t>Проект «Знакомые незнакомцы».</w:t>
            </w:r>
          </w:p>
        </w:tc>
        <w:tc>
          <w:tcPr>
            <w:tcW w:w="5245" w:type="dxa"/>
            <w:vMerge w:val="restart"/>
          </w:tcPr>
          <w:p w14:paraId="3F728FC6">
            <w:pPr>
              <w:widowControl w:val="0"/>
              <w:autoSpaceDE w:val="0"/>
              <w:autoSpaceDN w:val="0"/>
              <w:spacing w:after="0" w:line="228" w:lineRule="auto"/>
              <w:ind w:right="34"/>
              <w:rPr>
                <w:rFonts w:ascii="Times New Roman" w:hAnsi="Times New Roman" w:eastAsia="Book Antiqua" w:cs="Times New Roman"/>
                <w:i/>
                <w:sz w:val="24"/>
                <w:szCs w:val="24"/>
                <w:lang w:eastAsia="ru-RU" w:bidi="ru-RU"/>
              </w:rPr>
            </w:pPr>
            <w:r>
              <w:rPr>
                <w:rFonts w:ascii="Times New Roman" w:hAnsi="Times New Roman" w:eastAsia="Book Antiqua" w:cs="Times New Roman"/>
                <w:i/>
                <w:sz w:val="24"/>
                <w:szCs w:val="24"/>
                <w:lang w:eastAsia="ru-RU" w:bidi="ru-RU"/>
              </w:rPr>
              <w:t>Растения родного края. Легенды о растениях. Групповая и индивидуальная работа по темам исследований: рассматривание иллюстрации, чтение энциклопедий, проведение опытов, проведение занятий по теме исследования, обсуждение полученной информации. Оформление результатов исследования в виде фотоальбомов, рисунков, презентаций. Работа над проектом в соответствии с этапами.</w:t>
            </w:r>
          </w:p>
        </w:tc>
        <w:tc>
          <w:tcPr>
            <w:tcW w:w="850" w:type="dxa"/>
          </w:tcPr>
          <w:p w14:paraId="259F9546">
            <w:pPr>
              <w:spacing w:after="0" w:line="240" w:lineRule="auto"/>
              <w:jc w:val="center"/>
              <w:rPr>
                <w:rFonts w:ascii="Times New Roman" w:hAnsi="Times New Roman" w:cs="Times New Roman"/>
                <w:b/>
                <w:sz w:val="24"/>
                <w:szCs w:val="24"/>
              </w:rPr>
            </w:pPr>
          </w:p>
        </w:tc>
        <w:tc>
          <w:tcPr>
            <w:tcW w:w="1134" w:type="dxa"/>
          </w:tcPr>
          <w:p w14:paraId="0789D2EF">
            <w:pPr>
              <w:spacing w:after="0" w:line="240" w:lineRule="auto"/>
              <w:jc w:val="center"/>
              <w:rPr>
                <w:rFonts w:ascii="Times New Roman" w:hAnsi="Times New Roman" w:cs="Times New Roman"/>
                <w:b/>
                <w:sz w:val="24"/>
                <w:szCs w:val="24"/>
              </w:rPr>
            </w:pPr>
          </w:p>
        </w:tc>
      </w:tr>
      <w:tr w14:paraId="4884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0C3F1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23(9)</w:t>
            </w:r>
          </w:p>
        </w:tc>
        <w:tc>
          <w:tcPr>
            <w:tcW w:w="2677" w:type="dxa"/>
            <w:tcBorders>
              <w:top w:val="single" w:color="auto" w:sz="4" w:space="0"/>
              <w:left w:val="single" w:color="auto" w:sz="4" w:space="0"/>
              <w:bottom w:val="single" w:color="auto" w:sz="4" w:space="0"/>
              <w:right w:val="single" w:color="auto" w:sz="4" w:space="0"/>
            </w:tcBorders>
          </w:tcPr>
          <w:p w14:paraId="716D32E4">
            <w:pPr>
              <w:pStyle w:val="29"/>
            </w:pPr>
            <w:r>
              <w:t>Проект «Знакомые незнакомцы».</w:t>
            </w:r>
          </w:p>
        </w:tc>
        <w:tc>
          <w:tcPr>
            <w:tcW w:w="5245" w:type="dxa"/>
            <w:vMerge w:val="continue"/>
          </w:tcPr>
          <w:p w14:paraId="12E5850A">
            <w:pPr>
              <w:widowControl w:val="0"/>
              <w:autoSpaceDE w:val="0"/>
              <w:autoSpaceDN w:val="0"/>
              <w:spacing w:before="1" w:after="0" w:line="228" w:lineRule="auto"/>
              <w:ind w:right="192"/>
              <w:rPr>
                <w:rFonts w:ascii="Times New Roman" w:hAnsi="Times New Roman" w:eastAsia="Book Antiqua" w:cs="Times New Roman"/>
                <w:b/>
                <w:i/>
                <w:sz w:val="24"/>
                <w:szCs w:val="24"/>
                <w:lang w:eastAsia="ru-RU" w:bidi="ru-RU"/>
              </w:rPr>
            </w:pPr>
          </w:p>
        </w:tc>
        <w:tc>
          <w:tcPr>
            <w:tcW w:w="850" w:type="dxa"/>
          </w:tcPr>
          <w:p w14:paraId="494A76B0">
            <w:pPr>
              <w:spacing w:after="0" w:line="240" w:lineRule="auto"/>
              <w:jc w:val="center"/>
              <w:rPr>
                <w:rFonts w:ascii="Times New Roman" w:hAnsi="Times New Roman" w:cs="Times New Roman"/>
                <w:b/>
                <w:sz w:val="24"/>
                <w:szCs w:val="24"/>
              </w:rPr>
            </w:pPr>
          </w:p>
        </w:tc>
        <w:tc>
          <w:tcPr>
            <w:tcW w:w="1134" w:type="dxa"/>
          </w:tcPr>
          <w:p w14:paraId="698AE933">
            <w:pPr>
              <w:spacing w:after="0" w:line="240" w:lineRule="auto"/>
              <w:jc w:val="center"/>
              <w:rPr>
                <w:rFonts w:ascii="Times New Roman" w:hAnsi="Times New Roman" w:cs="Times New Roman"/>
                <w:b/>
                <w:sz w:val="24"/>
                <w:szCs w:val="24"/>
              </w:rPr>
            </w:pPr>
          </w:p>
        </w:tc>
      </w:tr>
      <w:tr w14:paraId="63C1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B6CC1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24(10)</w:t>
            </w:r>
          </w:p>
        </w:tc>
        <w:tc>
          <w:tcPr>
            <w:tcW w:w="2677" w:type="dxa"/>
            <w:tcBorders>
              <w:top w:val="single" w:color="auto" w:sz="4" w:space="0"/>
              <w:left w:val="single" w:color="auto" w:sz="4" w:space="0"/>
              <w:bottom w:val="single" w:color="auto" w:sz="4" w:space="0"/>
              <w:right w:val="single" w:color="auto" w:sz="4" w:space="0"/>
            </w:tcBorders>
          </w:tcPr>
          <w:p w14:paraId="34459CA6">
            <w:pPr>
              <w:pStyle w:val="29"/>
            </w:pPr>
            <w:r>
              <w:t>Проект «Знакомые незнакомцы».</w:t>
            </w:r>
          </w:p>
        </w:tc>
        <w:tc>
          <w:tcPr>
            <w:tcW w:w="5245" w:type="dxa"/>
            <w:vMerge w:val="continue"/>
          </w:tcPr>
          <w:p w14:paraId="144A2A6B">
            <w:pPr>
              <w:widowControl w:val="0"/>
              <w:autoSpaceDE w:val="0"/>
              <w:autoSpaceDN w:val="0"/>
              <w:spacing w:after="0" w:line="258" w:lineRule="exact"/>
              <w:rPr>
                <w:rFonts w:ascii="Times New Roman" w:hAnsi="Times New Roman" w:eastAsia="Book Antiqua" w:cs="Times New Roman"/>
                <w:b/>
                <w:i/>
                <w:sz w:val="24"/>
                <w:szCs w:val="24"/>
                <w:lang w:eastAsia="ru-RU" w:bidi="ru-RU"/>
              </w:rPr>
            </w:pPr>
          </w:p>
        </w:tc>
        <w:tc>
          <w:tcPr>
            <w:tcW w:w="850" w:type="dxa"/>
          </w:tcPr>
          <w:p w14:paraId="7192CEBD">
            <w:pPr>
              <w:spacing w:after="0" w:line="240" w:lineRule="auto"/>
              <w:jc w:val="center"/>
              <w:rPr>
                <w:rFonts w:ascii="Times New Roman" w:hAnsi="Times New Roman" w:cs="Times New Roman"/>
                <w:b/>
                <w:sz w:val="24"/>
                <w:szCs w:val="24"/>
              </w:rPr>
            </w:pPr>
          </w:p>
        </w:tc>
        <w:tc>
          <w:tcPr>
            <w:tcW w:w="1134" w:type="dxa"/>
          </w:tcPr>
          <w:p w14:paraId="651E570A">
            <w:pPr>
              <w:spacing w:after="0" w:line="240" w:lineRule="auto"/>
              <w:jc w:val="center"/>
              <w:rPr>
                <w:rFonts w:ascii="Times New Roman" w:hAnsi="Times New Roman" w:cs="Times New Roman"/>
                <w:b/>
                <w:sz w:val="24"/>
                <w:szCs w:val="24"/>
              </w:rPr>
            </w:pPr>
          </w:p>
        </w:tc>
      </w:tr>
      <w:tr w14:paraId="5D14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7E2BF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25(11)</w:t>
            </w:r>
          </w:p>
        </w:tc>
        <w:tc>
          <w:tcPr>
            <w:tcW w:w="2677" w:type="dxa"/>
            <w:tcBorders>
              <w:top w:val="single" w:color="auto" w:sz="4" w:space="0"/>
              <w:left w:val="single" w:color="auto" w:sz="4" w:space="0"/>
              <w:bottom w:val="single" w:color="auto" w:sz="4" w:space="0"/>
              <w:right w:val="single" w:color="auto" w:sz="4" w:space="0"/>
            </w:tcBorders>
          </w:tcPr>
          <w:p w14:paraId="380AC79F">
            <w:pPr>
              <w:pStyle w:val="29"/>
            </w:pPr>
            <w:r>
              <w:rPr>
                <w:shd w:val="clear" w:color="auto" w:fill="FFFFFF"/>
              </w:rPr>
              <w:t>«Любимая игрушка».</w:t>
            </w:r>
          </w:p>
        </w:tc>
        <w:tc>
          <w:tcPr>
            <w:tcW w:w="5245" w:type="dxa"/>
            <w:vMerge w:val="restart"/>
          </w:tcPr>
          <w:p w14:paraId="7A4487CC">
            <w:pPr>
              <w:spacing w:after="0" w:line="240" w:lineRule="auto"/>
              <w:rPr>
                <w:rFonts w:ascii="Times New Roman" w:hAnsi="Times New Roman" w:cs="Times New Roman"/>
                <w:i/>
                <w:sz w:val="24"/>
                <w:szCs w:val="24"/>
              </w:rPr>
            </w:pPr>
            <w:r>
              <w:rPr>
                <w:rFonts w:ascii="Times New Roman" w:hAnsi="Times New Roman" w:cs="Times New Roman"/>
                <w:i/>
                <w:sz w:val="24"/>
                <w:szCs w:val="24"/>
              </w:rPr>
              <w:t>Значение игрушки в жизни ребёнка. Исследования «Старинные игрушки», «современные игрушки». Работа над проектом в соответствии с этапами.</w:t>
            </w:r>
          </w:p>
        </w:tc>
        <w:tc>
          <w:tcPr>
            <w:tcW w:w="850" w:type="dxa"/>
          </w:tcPr>
          <w:p w14:paraId="53092138">
            <w:pPr>
              <w:spacing w:after="0" w:line="240" w:lineRule="auto"/>
              <w:jc w:val="center"/>
              <w:rPr>
                <w:rFonts w:ascii="Times New Roman" w:hAnsi="Times New Roman" w:cs="Times New Roman"/>
                <w:b/>
                <w:sz w:val="24"/>
                <w:szCs w:val="24"/>
              </w:rPr>
            </w:pPr>
          </w:p>
        </w:tc>
        <w:tc>
          <w:tcPr>
            <w:tcW w:w="1134" w:type="dxa"/>
          </w:tcPr>
          <w:p w14:paraId="1B93F7A3">
            <w:pPr>
              <w:spacing w:after="0" w:line="240" w:lineRule="auto"/>
              <w:jc w:val="center"/>
              <w:rPr>
                <w:rFonts w:ascii="Times New Roman" w:hAnsi="Times New Roman" w:cs="Times New Roman"/>
                <w:b/>
                <w:sz w:val="24"/>
                <w:szCs w:val="24"/>
              </w:rPr>
            </w:pPr>
          </w:p>
        </w:tc>
      </w:tr>
      <w:tr w14:paraId="1ADF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5B130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26(12)</w:t>
            </w:r>
          </w:p>
        </w:tc>
        <w:tc>
          <w:tcPr>
            <w:tcW w:w="2677" w:type="dxa"/>
            <w:tcBorders>
              <w:top w:val="single" w:color="auto" w:sz="4" w:space="0"/>
              <w:left w:val="single" w:color="auto" w:sz="4" w:space="0"/>
              <w:bottom w:val="single" w:color="auto" w:sz="4" w:space="0"/>
              <w:right w:val="single" w:color="auto" w:sz="4" w:space="0"/>
            </w:tcBorders>
          </w:tcPr>
          <w:p w14:paraId="7B30003A">
            <w:pPr>
              <w:pStyle w:val="29"/>
              <w:rPr>
                <w:shd w:val="clear" w:color="auto" w:fill="FFFFFF"/>
              </w:rPr>
            </w:pPr>
            <w:r>
              <w:rPr>
                <w:shd w:val="clear" w:color="auto" w:fill="FFFFFF"/>
              </w:rPr>
              <w:t>«Любимая игрушка».</w:t>
            </w:r>
          </w:p>
        </w:tc>
        <w:tc>
          <w:tcPr>
            <w:tcW w:w="5245" w:type="dxa"/>
            <w:vMerge w:val="continue"/>
          </w:tcPr>
          <w:p w14:paraId="3AC42EC4">
            <w:pPr>
              <w:widowControl w:val="0"/>
              <w:autoSpaceDE w:val="0"/>
              <w:autoSpaceDN w:val="0"/>
              <w:spacing w:after="0" w:line="228" w:lineRule="auto"/>
              <w:rPr>
                <w:rFonts w:ascii="Times New Roman" w:hAnsi="Times New Roman" w:eastAsia="Book Antiqua" w:cs="Times New Roman"/>
                <w:b/>
                <w:i/>
                <w:sz w:val="24"/>
                <w:szCs w:val="24"/>
                <w:lang w:eastAsia="ru-RU" w:bidi="ru-RU"/>
              </w:rPr>
            </w:pPr>
          </w:p>
        </w:tc>
        <w:tc>
          <w:tcPr>
            <w:tcW w:w="850" w:type="dxa"/>
          </w:tcPr>
          <w:p w14:paraId="5A3400BC">
            <w:pPr>
              <w:spacing w:after="0" w:line="240" w:lineRule="auto"/>
              <w:jc w:val="center"/>
              <w:rPr>
                <w:rFonts w:ascii="Times New Roman" w:hAnsi="Times New Roman" w:cs="Times New Roman"/>
                <w:b/>
                <w:sz w:val="24"/>
                <w:szCs w:val="24"/>
              </w:rPr>
            </w:pPr>
          </w:p>
        </w:tc>
        <w:tc>
          <w:tcPr>
            <w:tcW w:w="1134" w:type="dxa"/>
          </w:tcPr>
          <w:p w14:paraId="4A7E8516">
            <w:pPr>
              <w:spacing w:after="0" w:line="240" w:lineRule="auto"/>
              <w:jc w:val="center"/>
              <w:rPr>
                <w:rFonts w:ascii="Times New Roman" w:hAnsi="Times New Roman" w:cs="Times New Roman"/>
                <w:b/>
                <w:sz w:val="24"/>
                <w:szCs w:val="24"/>
              </w:rPr>
            </w:pPr>
          </w:p>
        </w:tc>
      </w:tr>
      <w:tr w14:paraId="43AE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2D1D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27(13)</w:t>
            </w:r>
          </w:p>
        </w:tc>
        <w:tc>
          <w:tcPr>
            <w:tcW w:w="2677" w:type="dxa"/>
            <w:tcBorders>
              <w:top w:val="single" w:color="auto" w:sz="4" w:space="0"/>
              <w:left w:val="single" w:color="auto" w:sz="4" w:space="0"/>
              <w:bottom w:val="single" w:color="auto" w:sz="4" w:space="0"/>
              <w:right w:val="single" w:color="auto" w:sz="4" w:space="0"/>
            </w:tcBorders>
          </w:tcPr>
          <w:p w14:paraId="00FFA9C2">
            <w:pPr>
              <w:pStyle w:val="29"/>
              <w:rPr>
                <w:shd w:val="clear" w:color="auto" w:fill="FFFFFF"/>
              </w:rPr>
            </w:pPr>
            <w:r>
              <w:rPr>
                <w:shd w:val="clear" w:color="auto" w:fill="FFFFFF"/>
              </w:rPr>
              <w:t>«Любимая игрушка».</w:t>
            </w:r>
          </w:p>
        </w:tc>
        <w:tc>
          <w:tcPr>
            <w:tcW w:w="5245" w:type="dxa"/>
            <w:vMerge w:val="continue"/>
          </w:tcPr>
          <w:p w14:paraId="72BE3F27">
            <w:pPr>
              <w:widowControl w:val="0"/>
              <w:autoSpaceDE w:val="0"/>
              <w:autoSpaceDN w:val="0"/>
              <w:spacing w:before="4" w:after="0" w:line="228" w:lineRule="auto"/>
              <w:rPr>
                <w:rFonts w:ascii="Times New Roman" w:hAnsi="Times New Roman" w:eastAsia="Book Antiqua" w:cs="Times New Roman"/>
                <w:b/>
                <w:i/>
                <w:sz w:val="24"/>
                <w:szCs w:val="24"/>
                <w:lang w:eastAsia="ru-RU" w:bidi="ru-RU"/>
              </w:rPr>
            </w:pPr>
          </w:p>
        </w:tc>
        <w:tc>
          <w:tcPr>
            <w:tcW w:w="850" w:type="dxa"/>
          </w:tcPr>
          <w:p w14:paraId="53102744">
            <w:pPr>
              <w:spacing w:after="0" w:line="240" w:lineRule="auto"/>
              <w:jc w:val="center"/>
              <w:rPr>
                <w:rFonts w:ascii="Times New Roman" w:hAnsi="Times New Roman" w:cs="Times New Roman"/>
                <w:b/>
                <w:sz w:val="24"/>
                <w:szCs w:val="24"/>
              </w:rPr>
            </w:pPr>
          </w:p>
        </w:tc>
        <w:tc>
          <w:tcPr>
            <w:tcW w:w="1134" w:type="dxa"/>
          </w:tcPr>
          <w:p w14:paraId="2CCEE359">
            <w:pPr>
              <w:spacing w:after="0" w:line="240" w:lineRule="auto"/>
              <w:jc w:val="center"/>
              <w:rPr>
                <w:rFonts w:ascii="Times New Roman" w:hAnsi="Times New Roman" w:cs="Times New Roman"/>
                <w:b/>
                <w:sz w:val="24"/>
                <w:szCs w:val="24"/>
              </w:rPr>
            </w:pPr>
          </w:p>
        </w:tc>
      </w:tr>
      <w:tr w14:paraId="33E7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47739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28(14)</w:t>
            </w:r>
          </w:p>
        </w:tc>
        <w:tc>
          <w:tcPr>
            <w:tcW w:w="2677" w:type="dxa"/>
            <w:tcBorders>
              <w:top w:val="single" w:color="auto" w:sz="4" w:space="0"/>
              <w:left w:val="single" w:color="auto" w:sz="4" w:space="0"/>
              <w:bottom w:val="single" w:color="auto" w:sz="4" w:space="0"/>
              <w:right w:val="single" w:color="auto" w:sz="4" w:space="0"/>
            </w:tcBorders>
          </w:tcPr>
          <w:p w14:paraId="6DA5F872">
            <w:pPr>
              <w:pStyle w:val="26"/>
              <w:jc w:val="both"/>
              <w:rPr>
                <w:rFonts w:ascii="Times New Roman" w:hAnsi="Times New Roman" w:cs="Times New Roman"/>
                <w:sz w:val="24"/>
                <w:szCs w:val="24"/>
              </w:rPr>
            </w:pPr>
            <w:r>
              <w:rPr>
                <w:rFonts w:ascii="Times New Roman" w:hAnsi="Times New Roman" w:cs="Times New Roman"/>
                <w:sz w:val="24"/>
                <w:szCs w:val="24"/>
              </w:rPr>
              <w:t xml:space="preserve">Проект «Меры длины» </w:t>
            </w:r>
          </w:p>
        </w:tc>
        <w:tc>
          <w:tcPr>
            <w:tcW w:w="5245" w:type="dxa"/>
            <w:vMerge w:val="restart"/>
          </w:tcPr>
          <w:p w14:paraId="711B5CE4">
            <w:pPr>
              <w:widowControl w:val="0"/>
              <w:autoSpaceDE w:val="0"/>
              <w:autoSpaceDN w:val="0"/>
              <w:spacing w:before="4" w:after="0" w:line="228" w:lineRule="auto"/>
              <w:rPr>
                <w:rFonts w:ascii="Times New Roman" w:hAnsi="Times New Roman" w:eastAsia="Book Antiqua" w:cs="Times New Roman"/>
                <w:i/>
                <w:sz w:val="24"/>
                <w:szCs w:val="24"/>
                <w:lang w:eastAsia="ru-RU" w:bidi="ru-RU"/>
              </w:rPr>
            </w:pPr>
            <w:r>
              <w:rPr>
                <w:rFonts w:ascii="Times New Roman" w:hAnsi="Times New Roman" w:eastAsia="Book Antiqua" w:cs="Times New Roman"/>
                <w:i/>
                <w:sz w:val="24"/>
                <w:szCs w:val="24"/>
                <w:lang w:eastAsia="ru-RU" w:bidi="ru-RU"/>
              </w:rPr>
              <w:t>Старинные меры длины: пядь, фут, локоть; истории их происхождения. Работа над проектом в соответствии с этапами.</w:t>
            </w:r>
          </w:p>
        </w:tc>
        <w:tc>
          <w:tcPr>
            <w:tcW w:w="850" w:type="dxa"/>
          </w:tcPr>
          <w:p w14:paraId="00E8F2AD">
            <w:pPr>
              <w:spacing w:after="0" w:line="240" w:lineRule="auto"/>
              <w:jc w:val="center"/>
              <w:rPr>
                <w:rFonts w:ascii="Times New Roman" w:hAnsi="Times New Roman" w:cs="Times New Roman"/>
                <w:b/>
                <w:sz w:val="24"/>
                <w:szCs w:val="24"/>
              </w:rPr>
            </w:pPr>
          </w:p>
        </w:tc>
        <w:tc>
          <w:tcPr>
            <w:tcW w:w="1134" w:type="dxa"/>
          </w:tcPr>
          <w:p w14:paraId="7F208FA4">
            <w:pPr>
              <w:spacing w:after="0" w:line="240" w:lineRule="auto"/>
              <w:jc w:val="center"/>
              <w:rPr>
                <w:rFonts w:ascii="Times New Roman" w:hAnsi="Times New Roman" w:cs="Times New Roman"/>
                <w:b/>
                <w:sz w:val="24"/>
                <w:szCs w:val="24"/>
              </w:rPr>
            </w:pPr>
          </w:p>
        </w:tc>
      </w:tr>
      <w:tr w14:paraId="0385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64D48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29(15)</w:t>
            </w:r>
          </w:p>
        </w:tc>
        <w:tc>
          <w:tcPr>
            <w:tcW w:w="2677" w:type="dxa"/>
            <w:tcBorders>
              <w:top w:val="single" w:color="auto" w:sz="4" w:space="0"/>
              <w:left w:val="single" w:color="auto" w:sz="4" w:space="0"/>
              <w:bottom w:val="single" w:color="auto" w:sz="4" w:space="0"/>
              <w:right w:val="single" w:color="auto" w:sz="4" w:space="0"/>
            </w:tcBorders>
          </w:tcPr>
          <w:p w14:paraId="44DF1992">
            <w:pPr>
              <w:pStyle w:val="26"/>
              <w:jc w:val="both"/>
              <w:rPr>
                <w:rFonts w:ascii="Times New Roman" w:hAnsi="Times New Roman" w:cs="Times New Roman"/>
                <w:sz w:val="24"/>
                <w:szCs w:val="24"/>
              </w:rPr>
            </w:pPr>
            <w:r>
              <w:rPr>
                <w:rFonts w:ascii="Times New Roman" w:hAnsi="Times New Roman" w:cs="Times New Roman"/>
                <w:sz w:val="24"/>
                <w:szCs w:val="24"/>
              </w:rPr>
              <w:t>Проект «Меры длины»</w:t>
            </w:r>
          </w:p>
        </w:tc>
        <w:tc>
          <w:tcPr>
            <w:tcW w:w="5245" w:type="dxa"/>
            <w:vMerge w:val="continue"/>
          </w:tcPr>
          <w:p w14:paraId="653220DC">
            <w:pPr>
              <w:widowControl w:val="0"/>
              <w:autoSpaceDE w:val="0"/>
              <w:autoSpaceDN w:val="0"/>
              <w:spacing w:before="4" w:after="0" w:line="228" w:lineRule="auto"/>
              <w:rPr>
                <w:rFonts w:ascii="Times New Roman" w:hAnsi="Times New Roman" w:eastAsia="Book Antiqua" w:cs="Times New Roman"/>
                <w:b/>
                <w:i/>
                <w:sz w:val="24"/>
                <w:szCs w:val="24"/>
                <w:lang w:eastAsia="ru-RU" w:bidi="ru-RU"/>
              </w:rPr>
            </w:pPr>
          </w:p>
        </w:tc>
        <w:tc>
          <w:tcPr>
            <w:tcW w:w="850" w:type="dxa"/>
          </w:tcPr>
          <w:p w14:paraId="5AE9CCD1">
            <w:pPr>
              <w:spacing w:after="0" w:line="240" w:lineRule="auto"/>
              <w:jc w:val="center"/>
              <w:rPr>
                <w:rFonts w:ascii="Times New Roman" w:hAnsi="Times New Roman" w:cs="Times New Roman"/>
                <w:b/>
                <w:sz w:val="24"/>
                <w:szCs w:val="24"/>
              </w:rPr>
            </w:pPr>
          </w:p>
        </w:tc>
        <w:tc>
          <w:tcPr>
            <w:tcW w:w="1134" w:type="dxa"/>
          </w:tcPr>
          <w:p w14:paraId="78AFBCBA">
            <w:pPr>
              <w:spacing w:after="0" w:line="240" w:lineRule="auto"/>
              <w:jc w:val="center"/>
              <w:rPr>
                <w:rFonts w:ascii="Times New Roman" w:hAnsi="Times New Roman" w:cs="Times New Roman"/>
                <w:b/>
                <w:sz w:val="24"/>
                <w:szCs w:val="24"/>
              </w:rPr>
            </w:pPr>
          </w:p>
        </w:tc>
      </w:tr>
      <w:tr w14:paraId="639F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F8E2D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30(16)</w:t>
            </w:r>
          </w:p>
        </w:tc>
        <w:tc>
          <w:tcPr>
            <w:tcW w:w="2677" w:type="dxa"/>
            <w:tcBorders>
              <w:top w:val="single" w:color="auto" w:sz="4" w:space="0"/>
              <w:left w:val="single" w:color="auto" w:sz="4" w:space="0"/>
              <w:bottom w:val="single" w:color="auto" w:sz="4" w:space="0"/>
              <w:right w:val="single" w:color="auto" w:sz="4" w:space="0"/>
            </w:tcBorders>
          </w:tcPr>
          <w:p w14:paraId="3E7C3021">
            <w:pPr>
              <w:pStyle w:val="29"/>
            </w:pPr>
            <w:r>
              <w:t xml:space="preserve">Проект «Города России». </w:t>
            </w:r>
          </w:p>
        </w:tc>
        <w:tc>
          <w:tcPr>
            <w:tcW w:w="5245" w:type="dxa"/>
            <w:vMerge w:val="restart"/>
          </w:tcPr>
          <w:p w14:paraId="0FFD0491">
            <w:pPr>
              <w:spacing w:after="0" w:line="240" w:lineRule="auto"/>
              <w:rPr>
                <w:rFonts w:ascii="Times New Roman" w:hAnsi="Times New Roman" w:cs="Times New Roman"/>
                <w:i/>
                <w:sz w:val="24"/>
                <w:szCs w:val="24"/>
              </w:rPr>
            </w:pPr>
            <w:r>
              <w:rPr>
                <w:rFonts w:ascii="Times New Roman" w:hAnsi="Times New Roman" w:cs="Times New Roman"/>
                <w:i/>
                <w:sz w:val="24"/>
                <w:szCs w:val="24"/>
              </w:rPr>
              <w:t>Наша страна – Россия. Города России. Достопримечательности городов. Работа над проектом в соответствии с этапами.</w:t>
            </w:r>
          </w:p>
        </w:tc>
        <w:tc>
          <w:tcPr>
            <w:tcW w:w="850" w:type="dxa"/>
          </w:tcPr>
          <w:p w14:paraId="2517F6D5">
            <w:pPr>
              <w:spacing w:after="0" w:line="240" w:lineRule="auto"/>
              <w:jc w:val="center"/>
              <w:rPr>
                <w:rFonts w:ascii="Times New Roman" w:hAnsi="Times New Roman" w:cs="Times New Roman"/>
                <w:b/>
                <w:sz w:val="24"/>
                <w:szCs w:val="24"/>
              </w:rPr>
            </w:pPr>
          </w:p>
        </w:tc>
        <w:tc>
          <w:tcPr>
            <w:tcW w:w="1134" w:type="dxa"/>
          </w:tcPr>
          <w:p w14:paraId="45D0986A">
            <w:pPr>
              <w:spacing w:after="0" w:line="240" w:lineRule="auto"/>
              <w:jc w:val="center"/>
              <w:rPr>
                <w:rFonts w:ascii="Times New Roman" w:hAnsi="Times New Roman" w:cs="Times New Roman"/>
                <w:b/>
                <w:sz w:val="24"/>
                <w:szCs w:val="24"/>
              </w:rPr>
            </w:pPr>
          </w:p>
        </w:tc>
      </w:tr>
      <w:tr w14:paraId="3160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32597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31(17)</w:t>
            </w:r>
          </w:p>
        </w:tc>
        <w:tc>
          <w:tcPr>
            <w:tcW w:w="2677" w:type="dxa"/>
            <w:tcBorders>
              <w:top w:val="single" w:color="auto" w:sz="4" w:space="0"/>
              <w:left w:val="single" w:color="auto" w:sz="4" w:space="0"/>
              <w:bottom w:val="single" w:color="auto" w:sz="4" w:space="0"/>
              <w:right w:val="single" w:color="auto" w:sz="4" w:space="0"/>
            </w:tcBorders>
          </w:tcPr>
          <w:p w14:paraId="50D843AA">
            <w:pPr>
              <w:pStyle w:val="29"/>
            </w:pPr>
            <w:r>
              <w:t>Проект «Города России».</w:t>
            </w:r>
          </w:p>
        </w:tc>
        <w:tc>
          <w:tcPr>
            <w:tcW w:w="5245" w:type="dxa"/>
            <w:vMerge w:val="continue"/>
          </w:tcPr>
          <w:p w14:paraId="3FBCE8B5">
            <w:pPr>
              <w:widowControl w:val="0"/>
              <w:autoSpaceDE w:val="0"/>
              <w:autoSpaceDN w:val="0"/>
              <w:spacing w:after="0" w:line="258" w:lineRule="exact"/>
              <w:rPr>
                <w:rFonts w:ascii="Times New Roman" w:hAnsi="Times New Roman" w:eastAsia="Book Antiqua" w:cs="Times New Roman"/>
                <w:i/>
                <w:sz w:val="24"/>
                <w:szCs w:val="24"/>
                <w:lang w:eastAsia="ru-RU" w:bidi="ru-RU"/>
              </w:rPr>
            </w:pPr>
          </w:p>
        </w:tc>
        <w:tc>
          <w:tcPr>
            <w:tcW w:w="850" w:type="dxa"/>
          </w:tcPr>
          <w:p w14:paraId="0AE91AC3">
            <w:pPr>
              <w:spacing w:after="0" w:line="240" w:lineRule="auto"/>
              <w:jc w:val="center"/>
              <w:rPr>
                <w:rFonts w:ascii="Times New Roman" w:hAnsi="Times New Roman" w:cs="Times New Roman"/>
                <w:b/>
                <w:sz w:val="24"/>
                <w:szCs w:val="24"/>
              </w:rPr>
            </w:pPr>
          </w:p>
        </w:tc>
        <w:tc>
          <w:tcPr>
            <w:tcW w:w="1134" w:type="dxa"/>
          </w:tcPr>
          <w:p w14:paraId="50206D96">
            <w:pPr>
              <w:spacing w:after="0" w:line="240" w:lineRule="auto"/>
              <w:jc w:val="center"/>
              <w:rPr>
                <w:rFonts w:ascii="Times New Roman" w:hAnsi="Times New Roman" w:cs="Times New Roman"/>
                <w:b/>
                <w:sz w:val="24"/>
                <w:szCs w:val="24"/>
              </w:rPr>
            </w:pPr>
          </w:p>
        </w:tc>
      </w:tr>
      <w:tr w14:paraId="1F7B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613F8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32(18)</w:t>
            </w:r>
          </w:p>
        </w:tc>
        <w:tc>
          <w:tcPr>
            <w:tcW w:w="2677" w:type="dxa"/>
            <w:tcBorders>
              <w:top w:val="single" w:color="auto" w:sz="4" w:space="0"/>
              <w:left w:val="single" w:color="auto" w:sz="4" w:space="0"/>
              <w:bottom w:val="single" w:color="auto" w:sz="4" w:space="0"/>
              <w:right w:val="single" w:color="auto" w:sz="4" w:space="0"/>
            </w:tcBorders>
          </w:tcPr>
          <w:p w14:paraId="4BF45B40">
            <w:pPr>
              <w:pStyle w:val="29"/>
            </w:pPr>
            <w:r>
              <w:t>Проект «Города России».</w:t>
            </w:r>
          </w:p>
        </w:tc>
        <w:tc>
          <w:tcPr>
            <w:tcW w:w="5245" w:type="dxa"/>
            <w:vMerge w:val="continue"/>
          </w:tcPr>
          <w:p w14:paraId="19D87439">
            <w:pPr>
              <w:spacing w:after="0" w:line="240" w:lineRule="auto"/>
              <w:rPr>
                <w:rFonts w:ascii="Times New Roman" w:hAnsi="Times New Roman" w:cs="Times New Roman"/>
                <w:b/>
                <w:i/>
                <w:sz w:val="24"/>
                <w:szCs w:val="24"/>
              </w:rPr>
            </w:pPr>
          </w:p>
        </w:tc>
        <w:tc>
          <w:tcPr>
            <w:tcW w:w="850" w:type="dxa"/>
          </w:tcPr>
          <w:p w14:paraId="38A52E83">
            <w:pPr>
              <w:spacing w:after="0" w:line="240" w:lineRule="auto"/>
              <w:jc w:val="center"/>
              <w:rPr>
                <w:rFonts w:ascii="Times New Roman" w:hAnsi="Times New Roman" w:cs="Times New Roman"/>
                <w:b/>
                <w:sz w:val="24"/>
                <w:szCs w:val="24"/>
              </w:rPr>
            </w:pPr>
          </w:p>
        </w:tc>
        <w:tc>
          <w:tcPr>
            <w:tcW w:w="1134" w:type="dxa"/>
          </w:tcPr>
          <w:p w14:paraId="1628EB6B">
            <w:pPr>
              <w:spacing w:after="0" w:line="240" w:lineRule="auto"/>
              <w:jc w:val="center"/>
              <w:rPr>
                <w:rFonts w:ascii="Times New Roman" w:hAnsi="Times New Roman" w:cs="Times New Roman"/>
                <w:b/>
                <w:sz w:val="24"/>
                <w:szCs w:val="24"/>
              </w:rPr>
            </w:pPr>
          </w:p>
        </w:tc>
      </w:tr>
      <w:tr w14:paraId="783F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0C0C29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Заключение (2 часа)</w:t>
            </w:r>
          </w:p>
        </w:tc>
      </w:tr>
      <w:tr w14:paraId="140F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8989C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33(1)</w:t>
            </w:r>
          </w:p>
        </w:tc>
        <w:tc>
          <w:tcPr>
            <w:tcW w:w="2677" w:type="dxa"/>
            <w:tcBorders>
              <w:top w:val="single" w:color="auto" w:sz="4" w:space="0"/>
              <w:left w:val="single" w:color="auto" w:sz="4" w:space="0"/>
              <w:bottom w:val="single" w:color="auto" w:sz="4" w:space="0"/>
              <w:right w:val="single" w:color="auto" w:sz="4" w:space="0"/>
            </w:tcBorders>
          </w:tcPr>
          <w:p w14:paraId="619C6A61">
            <w:pPr>
              <w:pStyle w:val="26"/>
              <w:rPr>
                <w:rFonts w:ascii="Times New Roman" w:hAnsi="Times New Roman" w:cs="Times New Roman"/>
                <w:sz w:val="24"/>
                <w:szCs w:val="24"/>
              </w:rPr>
            </w:pPr>
            <w:r>
              <w:rPr>
                <w:rFonts w:ascii="Times New Roman" w:hAnsi="Times New Roman" w:cs="Times New Roman"/>
                <w:sz w:val="24"/>
                <w:szCs w:val="24"/>
              </w:rPr>
              <w:t xml:space="preserve">Что мы узнали и чему научились за год. </w:t>
            </w:r>
          </w:p>
        </w:tc>
        <w:tc>
          <w:tcPr>
            <w:tcW w:w="5245" w:type="dxa"/>
            <w:vMerge w:val="restart"/>
          </w:tcPr>
          <w:p w14:paraId="4F9BCEC0">
            <w:pPr>
              <w:widowControl w:val="0"/>
              <w:autoSpaceDE w:val="0"/>
              <w:autoSpaceDN w:val="0"/>
              <w:spacing w:before="1" w:after="0" w:line="228" w:lineRule="auto"/>
              <w:rPr>
                <w:rFonts w:ascii="Times New Roman" w:hAnsi="Times New Roman" w:eastAsia="Book Antiqua" w:cs="Times New Roman"/>
                <w:i/>
                <w:sz w:val="24"/>
                <w:szCs w:val="24"/>
                <w:lang w:eastAsia="ru-RU" w:bidi="ru-RU"/>
              </w:rPr>
            </w:pPr>
            <w:r>
              <w:rPr>
                <w:rFonts w:ascii="Times New Roman" w:hAnsi="Times New Roman" w:eastAsia="Book Antiqua" w:cs="Times New Roman"/>
                <w:i/>
                <w:sz w:val="24"/>
                <w:szCs w:val="24"/>
                <w:lang w:eastAsia="ru-RU" w:bidi="ru-RU"/>
              </w:rPr>
              <w:t>Рефлексия изученного за год. Отбор лучших работ. Оформление выставки. Презентация работ учащихся.</w:t>
            </w:r>
          </w:p>
        </w:tc>
        <w:tc>
          <w:tcPr>
            <w:tcW w:w="850" w:type="dxa"/>
          </w:tcPr>
          <w:p w14:paraId="41EC87EC">
            <w:pPr>
              <w:spacing w:after="0" w:line="240" w:lineRule="auto"/>
              <w:jc w:val="center"/>
              <w:rPr>
                <w:rFonts w:ascii="Times New Roman" w:hAnsi="Times New Roman" w:cs="Times New Roman"/>
                <w:b/>
                <w:sz w:val="24"/>
                <w:szCs w:val="24"/>
              </w:rPr>
            </w:pPr>
          </w:p>
        </w:tc>
        <w:tc>
          <w:tcPr>
            <w:tcW w:w="1134" w:type="dxa"/>
          </w:tcPr>
          <w:p w14:paraId="35B2C1BF">
            <w:pPr>
              <w:spacing w:after="0" w:line="240" w:lineRule="auto"/>
              <w:jc w:val="center"/>
              <w:rPr>
                <w:rFonts w:ascii="Times New Roman" w:hAnsi="Times New Roman" w:cs="Times New Roman"/>
                <w:b/>
                <w:sz w:val="24"/>
                <w:szCs w:val="24"/>
              </w:rPr>
            </w:pPr>
          </w:p>
        </w:tc>
      </w:tr>
      <w:tr w14:paraId="2138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CBF61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34(2)</w:t>
            </w:r>
          </w:p>
        </w:tc>
        <w:tc>
          <w:tcPr>
            <w:tcW w:w="2677" w:type="dxa"/>
            <w:tcBorders>
              <w:top w:val="single" w:color="auto" w:sz="4" w:space="0"/>
              <w:left w:val="single" w:color="auto" w:sz="4" w:space="0"/>
              <w:bottom w:val="single" w:color="auto" w:sz="4" w:space="0"/>
              <w:right w:val="single" w:color="auto" w:sz="4" w:space="0"/>
            </w:tcBorders>
          </w:tcPr>
          <w:p w14:paraId="6BBF502D">
            <w:pPr>
              <w:pStyle w:val="26"/>
              <w:rPr>
                <w:rFonts w:ascii="Times New Roman" w:hAnsi="Times New Roman" w:cs="Times New Roman"/>
                <w:sz w:val="24"/>
                <w:szCs w:val="24"/>
              </w:rPr>
            </w:pPr>
            <w:r>
              <w:rPr>
                <w:rFonts w:ascii="Times New Roman" w:hAnsi="Times New Roman" w:cs="Times New Roman"/>
                <w:sz w:val="24"/>
                <w:szCs w:val="24"/>
              </w:rPr>
              <w:t>Моя лучшая работа.</w:t>
            </w:r>
          </w:p>
        </w:tc>
        <w:tc>
          <w:tcPr>
            <w:tcW w:w="5245" w:type="dxa"/>
            <w:vMerge w:val="continue"/>
          </w:tcPr>
          <w:p w14:paraId="1B19872D">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225141A3">
            <w:pPr>
              <w:spacing w:after="0" w:line="240" w:lineRule="auto"/>
              <w:jc w:val="center"/>
              <w:rPr>
                <w:rFonts w:ascii="Times New Roman" w:hAnsi="Times New Roman" w:cs="Times New Roman"/>
                <w:b/>
                <w:sz w:val="24"/>
                <w:szCs w:val="24"/>
              </w:rPr>
            </w:pPr>
          </w:p>
        </w:tc>
        <w:tc>
          <w:tcPr>
            <w:tcW w:w="1134" w:type="dxa"/>
          </w:tcPr>
          <w:p w14:paraId="1725AA16">
            <w:pPr>
              <w:spacing w:after="0" w:line="240" w:lineRule="auto"/>
              <w:jc w:val="center"/>
              <w:rPr>
                <w:rFonts w:ascii="Times New Roman" w:hAnsi="Times New Roman" w:cs="Times New Roman"/>
                <w:b/>
                <w:sz w:val="24"/>
                <w:szCs w:val="24"/>
              </w:rPr>
            </w:pPr>
          </w:p>
        </w:tc>
      </w:tr>
    </w:tbl>
    <w:p w14:paraId="0FF8E4B6">
      <w:pPr>
        <w:jc w:val="center"/>
      </w:pPr>
      <w:r>
        <w:br w:type="page"/>
      </w:r>
    </w:p>
    <w:p w14:paraId="7DE2F6F5">
      <w:pPr>
        <w:suppressAutoHyphens/>
        <w:spacing w:after="0" w:line="240" w:lineRule="auto"/>
        <w:jc w:val="right"/>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Приложение 3</w:t>
      </w:r>
    </w:p>
    <w:p w14:paraId="07C23CD5">
      <w:pPr>
        <w:jc w:val="center"/>
        <w:rPr>
          <w:rFonts w:ascii="Times New Roman" w:hAnsi="Times New Roman" w:cs="Times New Roman"/>
          <w:b/>
          <w:sz w:val="24"/>
          <w:szCs w:val="24"/>
        </w:rPr>
      </w:pPr>
      <w:r>
        <w:rPr>
          <w:rFonts w:ascii="Times New Roman" w:hAnsi="Times New Roman" w:cs="Times New Roman"/>
          <w:b/>
          <w:sz w:val="24"/>
          <w:szCs w:val="24"/>
        </w:rPr>
        <w:t xml:space="preserve">Календарно- тематический план </w:t>
      </w:r>
    </w:p>
    <w:p w14:paraId="4F182A87">
      <w:pPr>
        <w:jc w:val="center"/>
        <w:rPr>
          <w:rFonts w:ascii="Times New Roman" w:hAnsi="Times New Roman" w:cs="Times New Roman"/>
          <w:b/>
          <w:sz w:val="24"/>
          <w:szCs w:val="24"/>
        </w:rPr>
      </w:pPr>
      <w:r>
        <w:rPr>
          <w:rFonts w:ascii="Times New Roman" w:hAnsi="Times New Roman" w:cs="Times New Roman"/>
          <w:b/>
          <w:sz w:val="24"/>
          <w:szCs w:val="24"/>
        </w:rPr>
        <w:t xml:space="preserve">3 класс </w:t>
      </w:r>
    </w:p>
    <w:tbl>
      <w:tblPr>
        <w:tblStyle w:val="24"/>
        <w:tblW w:w="10774"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677"/>
        <w:gridCol w:w="5245"/>
        <w:gridCol w:w="850"/>
        <w:gridCol w:w="1134"/>
      </w:tblGrid>
      <w:tr w14:paraId="5DE8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96C2F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урока по плану </w:t>
            </w:r>
          </w:p>
        </w:tc>
        <w:tc>
          <w:tcPr>
            <w:tcW w:w="2677" w:type="dxa"/>
          </w:tcPr>
          <w:p w14:paraId="31553C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w:t>
            </w:r>
            <w:r>
              <w:rPr>
                <w:rFonts w:ascii="Times New Roman" w:hAnsi="Times New Roman" w:cs="Times New Roman"/>
                <w:sz w:val="24"/>
                <w:szCs w:val="24"/>
              </w:rPr>
              <w:t>Тема урока</w:t>
            </w:r>
            <w:r>
              <w:rPr>
                <w:rFonts w:ascii="Times New Roman" w:hAnsi="Times New Roman" w:cs="Times New Roman"/>
                <w:b/>
                <w:sz w:val="24"/>
                <w:szCs w:val="24"/>
              </w:rPr>
              <w:t xml:space="preserve"> </w:t>
            </w:r>
          </w:p>
        </w:tc>
        <w:tc>
          <w:tcPr>
            <w:tcW w:w="5245" w:type="dxa"/>
          </w:tcPr>
          <w:p w14:paraId="107A0E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примерной ООП НОО</w:t>
            </w:r>
          </w:p>
        </w:tc>
        <w:tc>
          <w:tcPr>
            <w:tcW w:w="850" w:type="dxa"/>
          </w:tcPr>
          <w:p w14:paraId="00A9833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Дата </w:t>
            </w:r>
          </w:p>
        </w:tc>
        <w:tc>
          <w:tcPr>
            <w:tcW w:w="1134" w:type="dxa"/>
          </w:tcPr>
          <w:p w14:paraId="4E5B8A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Коррек-тировка</w:t>
            </w:r>
          </w:p>
        </w:tc>
      </w:tr>
      <w:tr w14:paraId="51B2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3377B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Введение. Проектная деятельность и ее задачи (3 ч)</w:t>
            </w:r>
          </w:p>
        </w:tc>
      </w:tr>
      <w:tr w14:paraId="6798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A650D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677" w:type="dxa"/>
          </w:tcPr>
          <w:p w14:paraId="51EFFD74">
            <w:pPr>
              <w:spacing w:after="0" w:line="240" w:lineRule="auto"/>
              <w:rPr>
                <w:rFonts w:ascii="Times New Roman" w:hAnsi="Times New Roman" w:cs="Times New Roman"/>
                <w:sz w:val="24"/>
                <w:szCs w:val="24"/>
              </w:rPr>
            </w:pPr>
            <w:r>
              <w:rPr>
                <w:rFonts w:ascii="Times New Roman" w:hAnsi="Times New Roman" w:cs="Times New Roman"/>
                <w:sz w:val="24"/>
                <w:szCs w:val="24"/>
              </w:rPr>
              <w:t>Что такое проект? Примеры удачных и неудачных проектов.</w:t>
            </w:r>
          </w:p>
        </w:tc>
        <w:tc>
          <w:tcPr>
            <w:tcW w:w="5245" w:type="dxa"/>
            <w:vMerge w:val="restart"/>
          </w:tcPr>
          <w:p w14:paraId="345A3D40">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Что такое проект? Понятие проекта, отличие проекта от сообщения, учебного задания и т.д. Типы и виды проектов. Примеры удачных и неудачных проектов. Как выбрать тему проекта? Требования к формулировке (названию) проекта. Практическое освоение выбора темы проекта. С чего начинается работа над проектом. Этапы проектной деятельности. Знакомство с понятиями «проблема», «цель», «задача», «гипотеза», способы решения проблем. Методы исследования. Практическое освоение указанных элементов проектирования. Представление результатов работы. Проектный продукт как логическое завершение проектной работы. Методы сбора информации для осуществления проекта. Способы представления информации, виды информации в тексте и отбор требуемой информации. </w:t>
            </w:r>
          </w:p>
          <w:p w14:paraId="6D822FC5">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Виды деятельности: </w:t>
            </w:r>
          </w:p>
          <w:p w14:paraId="1029D2F7">
            <w:pPr>
              <w:spacing w:after="0" w:line="240" w:lineRule="auto"/>
              <w:rPr>
                <w:rFonts w:ascii="Times New Roman" w:hAnsi="Times New Roman" w:cs="Times New Roman"/>
                <w:b/>
                <w:i/>
                <w:sz w:val="24"/>
                <w:szCs w:val="24"/>
              </w:rPr>
            </w:pPr>
            <w:r>
              <w:rPr>
                <w:rFonts w:ascii="Times New Roman" w:hAnsi="Times New Roman" w:cs="Times New Roman"/>
                <w:i/>
                <w:sz w:val="24"/>
                <w:szCs w:val="24"/>
              </w:rPr>
              <w:t xml:space="preserve">Просмотр фильма «Мишкина каша» и оценочное обсуждение удачности/неудачности «проекта» и причин, которые к этому привели. Обсуждение выбора и формулировки названия проекта. </w:t>
            </w:r>
            <w:r>
              <w:rPr>
                <w:rFonts w:ascii="Times New Roman" w:hAnsi="Times New Roman" w:cs="Times New Roman"/>
                <w:b/>
                <w:i/>
                <w:sz w:val="24"/>
                <w:szCs w:val="24"/>
              </w:rPr>
              <w:t>Практическая работа</w:t>
            </w:r>
            <w:r>
              <w:rPr>
                <w:rFonts w:ascii="Times New Roman" w:hAnsi="Times New Roman" w:cs="Times New Roman"/>
                <w:i/>
                <w:sz w:val="24"/>
                <w:szCs w:val="24"/>
              </w:rPr>
              <w:t xml:space="preserve"> по формулированию целей, задач и гипотез проектов. </w:t>
            </w:r>
            <w:r>
              <w:rPr>
                <w:rFonts w:ascii="Times New Roman" w:hAnsi="Times New Roman" w:cs="Times New Roman"/>
                <w:b/>
                <w:i/>
                <w:sz w:val="24"/>
                <w:szCs w:val="24"/>
              </w:rPr>
              <w:t xml:space="preserve">Практическая </w:t>
            </w:r>
            <w:r>
              <w:rPr>
                <w:rFonts w:ascii="Times New Roman" w:hAnsi="Times New Roman" w:cs="Times New Roman"/>
                <w:i/>
                <w:sz w:val="24"/>
                <w:szCs w:val="24"/>
              </w:rPr>
              <w:t>«Презентация проекта» с демонстрацией примеров презентаций.</w:t>
            </w:r>
          </w:p>
        </w:tc>
        <w:tc>
          <w:tcPr>
            <w:tcW w:w="850" w:type="dxa"/>
          </w:tcPr>
          <w:p w14:paraId="6F571D83">
            <w:pPr>
              <w:spacing w:after="0" w:line="240" w:lineRule="auto"/>
              <w:jc w:val="center"/>
              <w:rPr>
                <w:rFonts w:ascii="Times New Roman" w:hAnsi="Times New Roman" w:cs="Times New Roman"/>
                <w:b/>
                <w:sz w:val="24"/>
                <w:szCs w:val="24"/>
              </w:rPr>
            </w:pPr>
          </w:p>
        </w:tc>
        <w:tc>
          <w:tcPr>
            <w:tcW w:w="1134" w:type="dxa"/>
          </w:tcPr>
          <w:p w14:paraId="5B20919A">
            <w:pPr>
              <w:spacing w:after="0" w:line="240" w:lineRule="auto"/>
              <w:jc w:val="center"/>
              <w:rPr>
                <w:rFonts w:ascii="Times New Roman" w:hAnsi="Times New Roman" w:cs="Times New Roman"/>
                <w:b/>
                <w:sz w:val="24"/>
                <w:szCs w:val="24"/>
              </w:rPr>
            </w:pPr>
          </w:p>
        </w:tc>
      </w:tr>
      <w:tr w14:paraId="3D4F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1F597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77" w:type="dxa"/>
          </w:tcPr>
          <w:p w14:paraId="2580CC7C">
            <w:pPr>
              <w:spacing w:after="0" w:line="240" w:lineRule="auto"/>
              <w:rPr>
                <w:rFonts w:ascii="Times New Roman" w:hAnsi="Times New Roman" w:cs="Times New Roman"/>
                <w:sz w:val="24"/>
                <w:szCs w:val="24"/>
              </w:rPr>
            </w:pPr>
            <w:r>
              <w:rPr>
                <w:rFonts w:ascii="Times New Roman" w:hAnsi="Times New Roman" w:cs="Times New Roman"/>
                <w:sz w:val="24"/>
                <w:szCs w:val="24"/>
              </w:rPr>
              <w:t>Понятие проекта, отличие проекта от сообщения, учебного задания и т.д.</w:t>
            </w:r>
          </w:p>
        </w:tc>
        <w:tc>
          <w:tcPr>
            <w:tcW w:w="5245" w:type="dxa"/>
            <w:vMerge w:val="continue"/>
          </w:tcPr>
          <w:p w14:paraId="18469D53">
            <w:pPr>
              <w:spacing w:after="0" w:line="240" w:lineRule="auto"/>
              <w:rPr>
                <w:rFonts w:ascii="Times New Roman" w:hAnsi="Times New Roman" w:cs="Times New Roman"/>
                <w:b/>
                <w:i/>
                <w:sz w:val="24"/>
                <w:szCs w:val="24"/>
              </w:rPr>
            </w:pPr>
          </w:p>
        </w:tc>
        <w:tc>
          <w:tcPr>
            <w:tcW w:w="850" w:type="dxa"/>
          </w:tcPr>
          <w:p w14:paraId="6667FA99">
            <w:pPr>
              <w:spacing w:after="0" w:line="240" w:lineRule="auto"/>
              <w:jc w:val="center"/>
              <w:rPr>
                <w:rFonts w:ascii="Times New Roman" w:hAnsi="Times New Roman" w:cs="Times New Roman"/>
                <w:b/>
                <w:sz w:val="24"/>
                <w:szCs w:val="24"/>
              </w:rPr>
            </w:pPr>
          </w:p>
        </w:tc>
        <w:tc>
          <w:tcPr>
            <w:tcW w:w="1134" w:type="dxa"/>
          </w:tcPr>
          <w:p w14:paraId="376E7448">
            <w:pPr>
              <w:spacing w:after="0" w:line="240" w:lineRule="auto"/>
              <w:jc w:val="center"/>
              <w:rPr>
                <w:rFonts w:ascii="Times New Roman" w:hAnsi="Times New Roman" w:cs="Times New Roman"/>
                <w:b/>
                <w:sz w:val="24"/>
                <w:szCs w:val="24"/>
              </w:rPr>
            </w:pPr>
          </w:p>
        </w:tc>
      </w:tr>
      <w:tr w14:paraId="6F0D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5E76B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677" w:type="dxa"/>
          </w:tcPr>
          <w:p w14:paraId="6916A77E">
            <w:pPr>
              <w:spacing w:after="0" w:line="240" w:lineRule="auto"/>
              <w:rPr>
                <w:rFonts w:ascii="Times New Roman" w:hAnsi="Times New Roman" w:cs="Times New Roman"/>
                <w:sz w:val="24"/>
                <w:szCs w:val="24"/>
              </w:rPr>
            </w:pPr>
            <w:r>
              <w:rPr>
                <w:rFonts w:ascii="Times New Roman" w:hAnsi="Times New Roman" w:cs="Times New Roman"/>
                <w:sz w:val="24"/>
                <w:szCs w:val="24"/>
              </w:rPr>
              <w:t>Типы и виды проектов.</w:t>
            </w:r>
          </w:p>
        </w:tc>
        <w:tc>
          <w:tcPr>
            <w:tcW w:w="5245" w:type="dxa"/>
            <w:vMerge w:val="continue"/>
          </w:tcPr>
          <w:p w14:paraId="6A2B5C11">
            <w:pPr>
              <w:spacing w:after="0" w:line="240" w:lineRule="auto"/>
              <w:rPr>
                <w:rFonts w:ascii="Times New Roman" w:hAnsi="Times New Roman" w:cs="Times New Roman"/>
                <w:b/>
                <w:i/>
                <w:sz w:val="24"/>
                <w:szCs w:val="24"/>
              </w:rPr>
            </w:pPr>
          </w:p>
        </w:tc>
        <w:tc>
          <w:tcPr>
            <w:tcW w:w="850" w:type="dxa"/>
          </w:tcPr>
          <w:p w14:paraId="24F31A76">
            <w:pPr>
              <w:spacing w:after="0" w:line="240" w:lineRule="auto"/>
              <w:jc w:val="center"/>
              <w:rPr>
                <w:rFonts w:ascii="Times New Roman" w:hAnsi="Times New Roman" w:cs="Times New Roman"/>
                <w:b/>
                <w:sz w:val="24"/>
                <w:szCs w:val="24"/>
              </w:rPr>
            </w:pPr>
          </w:p>
        </w:tc>
        <w:tc>
          <w:tcPr>
            <w:tcW w:w="1134" w:type="dxa"/>
          </w:tcPr>
          <w:p w14:paraId="057C3473">
            <w:pPr>
              <w:spacing w:after="0" w:line="240" w:lineRule="auto"/>
              <w:jc w:val="center"/>
              <w:rPr>
                <w:rFonts w:ascii="Times New Roman" w:hAnsi="Times New Roman" w:cs="Times New Roman"/>
                <w:b/>
                <w:sz w:val="24"/>
                <w:szCs w:val="24"/>
              </w:rPr>
            </w:pPr>
          </w:p>
        </w:tc>
      </w:tr>
      <w:tr w14:paraId="1D51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1F727D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Строение и свойство вещества (7 ч)</w:t>
            </w:r>
          </w:p>
        </w:tc>
      </w:tr>
      <w:tr w14:paraId="71B9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028AB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677" w:type="dxa"/>
          </w:tcPr>
          <w:p w14:paraId="0543CF50">
            <w:pPr>
              <w:spacing w:after="0" w:line="240" w:lineRule="auto"/>
              <w:rPr>
                <w:rFonts w:ascii="Times New Roman" w:hAnsi="Times New Roman" w:cs="Times New Roman"/>
                <w:sz w:val="24"/>
                <w:szCs w:val="24"/>
              </w:rPr>
            </w:pPr>
            <w:r>
              <w:rPr>
                <w:rFonts w:ascii="Times New Roman" w:hAnsi="Times New Roman" w:cs="Times New Roman"/>
                <w:sz w:val="24"/>
                <w:szCs w:val="24"/>
              </w:rPr>
              <w:t>Тела и вещества.</w:t>
            </w:r>
          </w:p>
        </w:tc>
        <w:tc>
          <w:tcPr>
            <w:tcW w:w="5245" w:type="dxa"/>
            <w:vMerge w:val="restart"/>
          </w:tcPr>
          <w:p w14:paraId="0D544915">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Тела и вещества. Строение твердых, жидких и газообразных тел. свойства жидких и газообразных тел. </w:t>
            </w:r>
          </w:p>
          <w:p w14:paraId="5CF91970">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Молекулы. Взаимодействие молекул в твердых, жидких, газообразных телах. </w:t>
            </w:r>
          </w:p>
          <w:p w14:paraId="5E830710">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Диффузия. Вещества чистые и смеси, простые и сложные. </w:t>
            </w:r>
          </w:p>
          <w:p w14:paraId="15DA2AEE">
            <w:pPr>
              <w:spacing w:after="0" w:line="240" w:lineRule="auto"/>
              <w:rPr>
                <w:rFonts w:ascii="Times New Roman" w:hAnsi="Times New Roman" w:cs="Times New Roman"/>
                <w:b/>
                <w:i/>
                <w:sz w:val="24"/>
                <w:szCs w:val="24"/>
              </w:rPr>
            </w:pPr>
            <w:r>
              <w:rPr>
                <w:rFonts w:ascii="Times New Roman" w:hAnsi="Times New Roman" w:cs="Times New Roman"/>
                <w:b/>
                <w:i/>
                <w:sz w:val="24"/>
                <w:szCs w:val="24"/>
              </w:rPr>
              <w:t>Виды деятельности:</w:t>
            </w:r>
            <w:r>
              <w:rPr>
                <w:rFonts w:ascii="Times New Roman" w:hAnsi="Times New Roman" w:cs="Times New Roman"/>
                <w:i/>
                <w:sz w:val="24"/>
                <w:szCs w:val="24"/>
              </w:rPr>
              <w:t xml:space="preserve"> Игровая викторина на определение тел и веществ. </w:t>
            </w: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по изучению свойств твердых тел, жидкостей и газов (форма, объем). </w:t>
            </w: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по изучению деформации, упругости, пластичности. </w:t>
            </w: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по разделению смесей веществ. Изготовление из пластилина моделей атомов и молекул. Изготовление из пластилина моделей простых и сложных веществ. </w:t>
            </w: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по диффузии веществ. </w:t>
            </w:r>
            <w:r>
              <w:rPr>
                <w:rFonts w:ascii="Times New Roman" w:hAnsi="Times New Roman" w:cs="Times New Roman"/>
                <w:b/>
                <w:i/>
                <w:sz w:val="24"/>
                <w:szCs w:val="24"/>
              </w:rPr>
              <w:t>Лабораторное занятие</w:t>
            </w:r>
            <w:r>
              <w:rPr>
                <w:rFonts w:ascii="Times New Roman" w:hAnsi="Times New Roman" w:cs="Times New Roman"/>
                <w:i/>
                <w:sz w:val="24"/>
                <w:szCs w:val="24"/>
              </w:rPr>
              <w:t xml:space="preserve"> «Вещества растительных организмов».</w:t>
            </w:r>
          </w:p>
        </w:tc>
        <w:tc>
          <w:tcPr>
            <w:tcW w:w="850" w:type="dxa"/>
          </w:tcPr>
          <w:p w14:paraId="24055DC1">
            <w:pPr>
              <w:spacing w:after="0" w:line="240" w:lineRule="auto"/>
              <w:jc w:val="center"/>
              <w:rPr>
                <w:rFonts w:ascii="Times New Roman" w:hAnsi="Times New Roman" w:cs="Times New Roman"/>
                <w:b/>
                <w:sz w:val="24"/>
                <w:szCs w:val="24"/>
              </w:rPr>
            </w:pPr>
          </w:p>
        </w:tc>
        <w:tc>
          <w:tcPr>
            <w:tcW w:w="1134" w:type="dxa"/>
          </w:tcPr>
          <w:p w14:paraId="43A851F6">
            <w:pPr>
              <w:spacing w:after="0" w:line="240" w:lineRule="auto"/>
              <w:jc w:val="center"/>
              <w:rPr>
                <w:rFonts w:ascii="Times New Roman" w:hAnsi="Times New Roman" w:cs="Times New Roman"/>
                <w:b/>
                <w:sz w:val="24"/>
                <w:szCs w:val="24"/>
              </w:rPr>
            </w:pPr>
          </w:p>
        </w:tc>
      </w:tr>
      <w:tr w14:paraId="68AE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F4318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677" w:type="dxa"/>
          </w:tcPr>
          <w:p w14:paraId="4CDB5C66">
            <w:pPr>
              <w:spacing w:after="0" w:line="240" w:lineRule="auto"/>
              <w:rPr>
                <w:rFonts w:ascii="Times New Roman" w:hAnsi="Times New Roman" w:cs="Times New Roman"/>
                <w:sz w:val="24"/>
                <w:szCs w:val="24"/>
              </w:rPr>
            </w:pPr>
            <w:r>
              <w:rPr>
                <w:rFonts w:ascii="Times New Roman" w:hAnsi="Times New Roman" w:cs="Times New Roman"/>
                <w:sz w:val="24"/>
                <w:szCs w:val="24"/>
              </w:rPr>
              <w:t>Свойства твердых тел, жидкостей и газов.</w:t>
            </w:r>
          </w:p>
        </w:tc>
        <w:tc>
          <w:tcPr>
            <w:tcW w:w="5245" w:type="dxa"/>
            <w:vMerge w:val="continue"/>
          </w:tcPr>
          <w:p w14:paraId="7E9AD311">
            <w:pPr>
              <w:spacing w:after="0" w:line="240" w:lineRule="auto"/>
              <w:rPr>
                <w:rFonts w:ascii="Times New Roman" w:hAnsi="Times New Roman" w:cs="Times New Roman"/>
                <w:b/>
                <w:i/>
                <w:sz w:val="24"/>
                <w:szCs w:val="24"/>
              </w:rPr>
            </w:pPr>
          </w:p>
        </w:tc>
        <w:tc>
          <w:tcPr>
            <w:tcW w:w="850" w:type="dxa"/>
          </w:tcPr>
          <w:p w14:paraId="2B1E8FBB">
            <w:pPr>
              <w:spacing w:after="0" w:line="240" w:lineRule="auto"/>
              <w:jc w:val="center"/>
              <w:rPr>
                <w:rFonts w:ascii="Times New Roman" w:hAnsi="Times New Roman" w:cs="Times New Roman"/>
                <w:b/>
                <w:sz w:val="24"/>
                <w:szCs w:val="24"/>
              </w:rPr>
            </w:pPr>
          </w:p>
        </w:tc>
        <w:tc>
          <w:tcPr>
            <w:tcW w:w="1134" w:type="dxa"/>
          </w:tcPr>
          <w:p w14:paraId="2B1822EC">
            <w:pPr>
              <w:spacing w:after="0" w:line="240" w:lineRule="auto"/>
              <w:jc w:val="center"/>
              <w:rPr>
                <w:rFonts w:ascii="Times New Roman" w:hAnsi="Times New Roman" w:cs="Times New Roman"/>
                <w:b/>
                <w:sz w:val="24"/>
                <w:szCs w:val="24"/>
              </w:rPr>
            </w:pPr>
          </w:p>
        </w:tc>
      </w:tr>
      <w:tr w14:paraId="5C5D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4466B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2677" w:type="dxa"/>
          </w:tcPr>
          <w:p w14:paraId="5A192E6D">
            <w:pPr>
              <w:spacing w:after="0" w:line="240" w:lineRule="auto"/>
              <w:rPr>
                <w:rFonts w:ascii="Times New Roman" w:hAnsi="Times New Roman" w:cs="Times New Roman"/>
                <w:sz w:val="24"/>
                <w:szCs w:val="24"/>
              </w:rPr>
            </w:pPr>
            <w:r>
              <w:rPr>
                <w:rFonts w:ascii="Times New Roman" w:hAnsi="Times New Roman" w:cs="Times New Roman"/>
                <w:sz w:val="24"/>
                <w:szCs w:val="24"/>
              </w:rPr>
              <w:t>Свойства веществ: деформация, упругость, пластичность.</w:t>
            </w:r>
          </w:p>
        </w:tc>
        <w:tc>
          <w:tcPr>
            <w:tcW w:w="5245" w:type="dxa"/>
            <w:vMerge w:val="continue"/>
          </w:tcPr>
          <w:p w14:paraId="04558E19">
            <w:pPr>
              <w:spacing w:after="0" w:line="240" w:lineRule="auto"/>
              <w:rPr>
                <w:rFonts w:ascii="Times New Roman" w:hAnsi="Times New Roman" w:cs="Times New Roman"/>
                <w:b/>
                <w:i/>
                <w:sz w:val="24"/>
                <w:szCs w:val="24"/>
              </w:rPr>
            </w:pPr>
          </w:p>
        </w:tc>
        <w:tc>
          <w:tcPr>
            <w:tcW w:w="850" w:type="dxa"/>
          </w:tcPr>
          <w:p w14:paraId="344B9A84">
            <w:pPr>
              <w:spacing w:after="0" w:line="240" w:lineRule="auto"/>
              <w:jc w:val="center"/>
              <w:rPr>
                <w:rFonts w:ascii="Times New Roman" w:hAnsi="Times New Roman" w:cs="Times New Roman"/>
                <w:b/>
                <w:sz w:val="24"/>
                <w:szCs w:val="24"/>
              </w:rPr>
            </w:pPr>
          </w:p>
        </w:tc>
        <w:tc>
          <w:tcPr>
            <w:tcW w:w="1134" w:type="dxa"/>
          </w:tcPr>
          <w:p w14:paraId="0F725705">
            <w:pPr>
              <w:spacing w:after="0" w:line="240" w:lineRule="auto"/>
              <w:jc w:val="center"/>
              <w:rPr>
                <w:rFonts w:ascii="Times New Roman" w:hAnsi="Times New Roman" w:cs="Times New Roman"/>
                <w:b/>
                <w:sz w:val="24"/>
                <w:szCs w:val="24"/>
              </w:rPr>
            </w:pPr>
          </w:p>
        </w:tc>
      </w:tr>
      <w:tr w14:paraId="3496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F7BDE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2677" w:type="dxa"/>
          </w:tcPr>
          <w:p w14:paraId="54311970">
            <w:pPr>
              <w:spacing w:after="0" w:line="240" w:lineRule="auto"/>
              <w:rPr>
                <w:rFonts w:ascii="Times New Roman" w:hAnsi="Times New Roman" w:cs="Times New Roman"/>
                <w:sz w:val="24"/>
                <w:szCs w:val="24"/>
              </w:rPr>
            </w:pPr>
            <w:r>
              <w:rPr>
                <w:rFonts w:ascii="Times New Roman" w:hAnsi="Times New Roman" w:cs="Times New Roman"/>
                <w:sz w:val="24"/>
                <w:szCs w:val="24"/>
              </w:rPr>
              <w:t>Вещества и смеси</w:t>
            </w:r>
          </w:p>
        </w:tc>
        <w:tc>
          <w:tcPr>
            <w:tcW w:w="5245" w:type="dxa"/>
            <w:vMerge w:val="continue"/>
          </w:tcPr>
          <w:p w14:paraId="7DB748BC">
            <w:pPr>
              <w:spacing w:after="0" w:line="240" w:lineRule="auto"/>
              <w:rPr>
                <w:rFonts w:ascii="Times New Roman" w:hAnsi="Times New Roman" w:cs="Times New Roman"/>
                <w:b/>
                <w:i/>
                <w:sz w:val="24"/>
                <w:szCs w:val="24"/>
              </w:rPr>
            </w:pPr>
          </w:p>
        </w:tc>
        <w:tc>
          <w:tcPr>
            <w:tcW w:w="850" w:type="dxa"/>
          </w:tcPr>
          <w:p w14:paraId="5274C8BF">
            <w:pPr>
              <w:spacing w:after="0" w:line="240" w:lineRule="auto"/>
              <w:jc w:val="center"/>
              <w:rPr>
                <w:rFonts w:ascii="Times New Roman" w:hAnsi="Times New Roman" w:cs="Times New Roman"/>
                <w:b/>
                <w:sz w:val="24"/>
                <w:szCs w:val="24"/>
              </w:rPr>
            </w:pPr>
          </w:p>
        </w:tc>
        <w:tc>
          <w:tcPr>
            <w:tcW w:w="1134" w:type="dxa"/>
          </w:tcPr>
          <w:p w14:paraId="6CDF2000">
            <w:pPr>
              <w:spacing w:after="0" w:line="240" w:lineRule="auto"/>
              <w:jc w:val="center"/>
              <w:rPr>
                <w:rFonts w:ascii="Times New Roman" w:hAnsi="Times New Roman" w:cs="Times New Roman"/>
                <w:b/>
                <w:sz w:val="24"/>
                <w:szCs w:val="24"/>
              </w:rPr>
            </w:pPr>
          </w:p>
        </w:tc>
      </w:tr>
      <w:tr w14:paraId="0ADD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6F056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2677" w:type="dxa"/>
          </w:tcPr>
          <w:p w14:paraId="1A45E716">
            <w:pPr>
              <w:spacing w:after="0" w:line="240" w:lineRule="auto"/>
              <w:rPr>
                <w:rFonts w:ascii="Times New Roman" w:hAnsi="Times New Roman" w:cs="Times New Roman"/>
                <w:sz w:val="24"/>
                <w:szCs w:val="24"/>
              </w:rPr>
            </w:pPr>
            <w:r>
              <w:rPr>
                <w:rFonts w:ascii="Times New Roman" w:hAnsi="Times New Roman" w:cs="Times New Roman"/>
                <w:sz w:val="24"/>
                <w:szCs w:val="24"/>
              </w:rPr>
              <w:t>Молекулы. Атомы. Элементы.</w:t>
            </w:r>
          </w:p>
        </w:tc>
        <w:tc>
          <w:tcPr>
            <w:tcW w:w="5245" w:type="dxa"/>
            <w:vMerge w:val="continue"/>
          </w:tcPr>
          <w:p w14:paraId="0D1CEDDD">
            <w:pPr>
              <w:spacing w:after="0" w:line="240" w:lineRule="auto"/>
              <w:rPr>
                <w:rFonts w:ascii="Times New Roman" w:hAnsi="Times New Roman" w:cs="Times New Roman"/>
                <w:i/>
                <w:sz w:val="24"/>
                <w:szCs w:val="24"/>
              </w:rPr>
            </w:pPr>
          </w:p>
        </w:tc>
        <w:tc>
          <w:tcPr>
            <w:tcW w:w="850" w:type="dxa"/>
          </w:tcPr>
          <w:p w14:paraId="7FB42557">
            <w:pPr>
              <w:spacing w:after="0" w:line="240" w:lineRule="auto"/>
              <w:jc w:val="center"/>
              <w:rPr>
                <w:rFonts w:ascii="Times New Roman" w:hAnsi="Times New Roman" w:cs="Times New Roman"/>
                <w:b/>
                <w:sz w:val="24"/>
                <w:szCs w:val="24"/>
              </w:rPr>
            </w:pPr>
          </w:p>
        </w:tc>
        <w:tc>
          <w:tcPr>
            <w:tcW w:w="1134" w:type="dxa"/>
          </w:tcPr>
          <w:p w14:paraId="6491E39B">
            <w:pPr>
              <w:spacing w:after="0" w:line="240" w:lineRule="auto"/>
              <w:jc w:val="center"/>
              <w:rPr>
                <w:rFonts w:ascii="Times New Roman" w:hAnsi="Times New Roman" w:cs="Times New Roman"/>
                <w:b/>
                <w:sz w:val="24"/>
                <w:szCs w:val="24"/>
              </w:rPr>
            </w:pPr>
          </w:p>
        </w:tc>
      </w:tr>
      <w:tr w14:paraId="3053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EFF6A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2677" w:type="dxa"/>
          </w:tcPr>
          <w:p w14:paraId="199B0CCB">
            <w:pPr>
              <w:spacing w:after="0" w:line="240" w:lineRule="auto"/>
              <w:rPr>
                <w:rFonts w:ascii="Times New Roman" w:hAnsi="Times New Roman" w:cs="Times New Roman"/>
                <w:sz w:val="24"/>
                <w:szCs w:val="24"/>
              </w:rPr>
            </w:pPr>
            <w:r>
              <w:rPr>
                <w:rFonts w:ascii="Times New Roman" w:hAnsi="Times New Roman" w:cs="Times New Roman"/>
                <w:sz w:val="24"/>
                <w:szCs w:val="24"/>
              </w:rPr>
              <w:t>Движение частиц вещества.</w:t>
            </w:r>
          </w:p>
        </w:tc>
        <w:tc>
          <w:tcPr>
            <w:tcW w:w="5245" w:type="dxa"/>
            <w:vMerge w:val="continue"/>
          </w:tcPr>
          <w:p w14:paraId="562EBF18">
            <w:pPr>
              <w:spacing w:after="0" w:line="240" w:lineRule="auto"/>
              <w:rPr>
                <w:rFonts w:ascii="Times New Roman" w:hAnsi="Times New Roman" w:cs="Times New Roman"/>
                <w:b/>
                <w:i/>
                <w:sz w:val="24"/>
                <w:szCs w:val="24"/>
              </w:rPr>
            </w:pPr>
          </w:p>
        </w:tc>
        <w:tc>
          <w:tcPr>
            <w:tcW w:w="850" w:type="dxa"/>
          </w:tcPr>
          <w:p w14:paraId="0A526B84">
            <w:pPr>
              <w:spacing w:after="0" w:line="240" w:lineRule="auto"/>
              <w:jc w:val="center"/>
              <w:rPr>
                <w:rFonts w:ascii="Times New Roman" w:hAnsi="Times New Roman" w:cs="Times New Roman"/>
                <w:b/>
                <w:sz w:val="24"/>
                <w:szCs w:val="24"/>
              </w:rPr>
            </w:pPr>
          </w:p>
        </w:tc>
        <w:tc>
          <w:tcPr>
            <w:tcW w:w="1134" w:type="dxa"/>
          </w:tcPr>
          <w:p w14:paraId="743FFABF">
            <w:pPr>
              <w:spacing w:after="0" w:line="240" w:lineRule="auto"/>
              <w:jc w:val="center"/>
              <w:rPr>
                <w:rFonts w:ascii="Times New Roman" w:hAnsi="Times New Roman" w:cs="Times New Roman"/>
                <w:b/>
                <w:sz w:val="24"/>
                <w:szCs w:val="24"/>
              </w:rPr>
            </w:pPr>
          </w:p>
        </w:tc>
      </w:tr>
      <w:tr w14:paraId="117E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75DD8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10(7).</w:t>
            </w:r>
          </w:p>
        </w:tc>
        <w:tc>
          <w:tcPr>
            <w:tcW w:w="2677" w:type="dxa"/>
          </w:tcPr>
          <w:p w14:paraId="7A9FB0CE">
            <w:pPr>
              <w:spacing w:after="0" w:line="240" w:lineRule="auto"/>
              <w:rPr>
                <w:rFonts w:ascii="Times New Roman" w:hAnsi="Times New Roman" w:cs="Times New Roman"/>
                <w:sz w:val="24"/>
                <w:szCs w:val="24"/>
              </w:rPr>
            </w:pPr>
            <w:r>
              <w:rPr>
                <w:rFonts w:ascii="Times New Roman" w:hAnsi="Times New Roman" w:cs="Times New Roman"/>
                <w:sz w:val="24"/>
                <w:szCs w:val="24"/>
              </w:rPr>
              <w:t>Разнообразие веществ.</w:t>
            </w:r>
          </w:p>
        </w:tc>
        <w:tc>
          <w:tcPr>
            <w:tcW w:w="5245" w:type="dxa"/>
            <w:vMerge w:val="continue"/>
          </w:tcPr>
          <w:p w14:paraId="30EF894D">
            <w:pPr>
              <w:spacing w:after="0" w:line="240" w:lineRule="auto"/>
              <w:rPr>
                <w:rFonts w:ascii="Times New Roman" w:hAnsi="Times New Roman" w:cs="Times New Roman"/>
                <w:b/>
                <w:i/>
                <w:sz w:val="24"/>
                <w:szCs w:val="24"/>
              </w:rPr>
            </w:pPr>
          </w:p>
        </w:tc>
        <w:tc>
          <w:tcPr>
            <w:tcW w:w="850" w:type="dxa"/>
          </w:tcPr>
          <w:p w14:paraId="049E69D8">
            <w:pPr>
              <w:spacing w:after="0" w:line="240" w:lineRule="auto"/>
              <w:jc w:val="center"/>
              <w:rPr>
                <w:rFonts w:ascii="Times New Roman" w:hAnsi="Times New Roman" w:cs="Times New Roman"/>
                <w:b/>
                <w:sz w:val="24"/>
                <w:szCs w:val="24"/>
              </w:rPr>
            </w:pPr>
          </w:p>
        </w:tc>
        <w:tc>
          <w:tcPr>
            <w:tcW w:w="1134" w:type="dxa"/>
          </w:tcPr>
          <w:p w14:paraId="1FFC64A0">
            <w:pPr>
              <w:spacing w:after="0" w:line="240" w:lineRule="auto"/>
              <w:jc w:val="center"/>
              <w:rPr>
                <w:rFonts w:ascii="Times New Roman" w:hAnsi="Times New Roman" w:cs="Times New Roman"/>
                <w:b/>
                <w:sz w:val="24"/>
                <w:szCs w:val="24"/>
              </w:rPr>
            </w:pPr>
          </w:p>
        </w:tc>
      </w:tr>
      <w:tr w14:paraId="2584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2E9F0C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Физические и химические явления (2 ч)</w:t>
            </w:r>
          </w:p>
        </w:tc>
      </w:tr>
      <w:tr w14:paraId="4534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42C6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2677" w:type="dxa"/>
          </w:tcPr>
          <w:p w14:paraId="77B93724">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Физические явления.</w:t>
            </w:r>
          </w:p>
        </w:tc>
        <w:tc>
          <w:tcPr>
            <w:tcW w:w="5245" w:type="dxa"/>
            <w:vMerge w:val="restart"/>
          </w:tcPr>
          <w:p w14:paraId="195A1DC9">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Явления природы. Физические (электрические, механические, тепловые, световые), химические явления, химические реакции. Использование человеком физических и химических явлений природы в повседневной жизни. </w:t>
            </w:r>
          </w:p>
          <w:p w14:paraId="18FC39FE">
            <w:pPr>
              <w:spacing w:after="0" w:line="240" w:lineRule="auto"/>
              <w:rPr>
                <w:rFonts w:ascii="Times New Roman" w:hAnsi="Times New Roman" w:cs="Times New Roman"/>
                <w:i/>
                <w:sz w:val="24"/>
                <w:szCs w:val="24"/>
              </w:rPr>
            </w:pPr>
            <w:r>
              <w:rPr>
                <w:rFonts w:ascii="Times New Roman" w:hAnsi="Times New Roman" w:cs="Times New Roman"/>
                <w:b/>
                <w:i/>
                <w:sz w:val="24"/>
                <w:szCs w:val="24"/>
              </w:rPr>
              <w:t>Виды деятельности:</w:t>
            </w:r>
            <w:r>
              <w:rPr>
                <w:rFonts w:ascii="Times New Roman" w:hAnsi="Times New Roman" w:cs="Times New Roman"/>
                <w:i/>
                <w:sz w:val="24"/>
                <w:szCs w:val="24"/>
              </w:rPr>
              <w:t xml:space="preserve"> </w:t>
            </w: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по изменению агрегатного состояния веществ. </w:t>
            </w: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по изучению электрических, механических, тепловых явлений. </w:t>
            </w: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по горению и нагреванию веществ, и изменению объема веществ при нагревании и охлаждении. Действие индикаторов для определения химической природы веществ.</w:t>
            </w:r>
          </w:p>
        </w:tc>
        <w:tc>
          <w:tcPr>
            <w:tcW w:w="850" w:type="dxa"/>
          </w:tcPr>
          <w:p w14:paraId="3D85D0A6">
            <w:pPr>
              <w:spacing w:after="0" w:line="240" w:lineRule="auto"/>
              <w:jc w:val="center"/>
              <w:rPr>
                <w:rFonts w:ascii="Times New Roman" w:hAnsi="Times New Roman" w:cs="Times New Roman"/>
                <w:b/>
                <w:sz w:val="24"/>
                <w:szCs w:val="24"/>
              </w:rPr>
            </w:pPr>
          </w:p>
        </w:tc>
        <w:tc>
          <w:tcPr>
            <w:tcW w:w="1134" w:type="dxa"/>
          </w:tcPr>
          <w:p w14:paraId="6E5A66AA">
            <w:pPr>
              <w:spacing w:after="0" w:line="240" w:lineRule="auto"/>
              <w:jc w:val="center"/>
              <w:rPr>
                <w:rFonts w:ascii="Times New Roman" w:hAnsi="Times New Roman" w:cs="Times New Roman"/>
                <w:b/>
                <w:sz w:val="24"/>
                <w:szCs w:val="24"/>
              </w:rPr>
            </w:pPr>
          </w:p>
        </w:tc>
      </w:tr>
      <w:tr w14:paraId="661E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17108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12(2).</w:t>
            </w:r>
          </w:p>
        </w:tc>
        <w:tc>
          <w:tcPr>
            <w:tcW w:w="2677" w:type="dxa"/>
          </w:tcPr>
          <w:p w14:paraId="15AC8818">
            <w:pPr>
              <w:spacing w:after="0" w:line="240" w:lineRule="auto"/>
              <w:rPr>
                <w:rFonts w:ascii="Times New Roman" w:hAnsi="Times New Roman" w:cs="Times New Roman"/>
                <w:sz w:val="24"/>
                <w:szCs w:val="24"/>
              </w:rPr>
            </w:pPr>
            <w:r>
              <w:rPr>
                <w:rFonts w:ascii="Times New Roman" w:hAnsi="Times New Roman" w:cs="Times New Roman"/>
                <w:sz w:val="24"/>
                <w:szCs w:val="24"/>
              </w:rPr>
              <w:t>Химические явления. Горение, окисление, дыхание.</w:t>
            </w:r>
          </w:p>
        </w:tc>
        <w:tc>
          <w:tcPr>
            <w:tcW w:w="5245" w:type="dxa"/>
            <w:vMerge w:val="continue"/>
          </w:tcPr>
          <w:p w14:paraId="25EB7068">
            <w:pPr>
              <w:spacing w:after="0" w:line="240" w:lineRule="auto"/>
              <w:rPr>
                <w:rFonts w:ascii="Times New Roman" w:hAnsi="Times New Roman" w:cs="Times New Roman"/>
                <w:b/>
                <w:i/>
                <w:sz w:val="24"/>
                <w:szCs w:val="24"/>
              </w:rPr>
            </w:pPr>
          </w:p>
        </w:tc>
        <w:tc>
          <w:tcPr>
            <w:tcW w:w="850" w:type="dxa"/>
          </w:tcPr>
          <w:p w14:paraId="22F82D1B">
            <w:pPr>
              <w:spacing w:after="0" w:line="240" w:lineRule="auto"/>
              <w:jc w:val="center"/>
              <w:rPr>
                <w:rFonts w:ascii="Times New Roman" w:hAnsi="Times New Roman" w:cs="Times New Roman"/>
                <w:b/>
                <w:sz w:val="24"/>
                <w:szCs w:val="24"/>
              </w:rPr>
            </w:pPr>
          </w:p>
        </w:tc>
        <w:tc>
          <w:tcPr>
            <w:tcW w:w="1134" w:type="dxa"/>
          </w:tcPr>
          <w:p w14:paraId="5CE708F1">
            <w:pPr>
              <w:spacing w:after="0" w:line="240" w:lineRule="auto"/>
              <w:jc w:val="center"/>
              <w:rPr>
                <w:rFonts w:ascii="Times New Roman" w:hAnsi="Times New Roman" w:cs="Times New Roman"/>
                <w:b/>
                <w:sz w:val="24"/>
                <w:szCs w:val="24"/>
              </w:rPr>
            </w:pPr>
          </w:p>
        </w:tc>
      </w:tr>
      <w:tr w14:paraId="4C12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129935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Вода и воздух (7ч)</w:t>
            </w:r>
          </w:p>
        </w:tc>
      </w:tr>
      <w:tr w14:paraId="4224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6A691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w:t>
            </w:r>
          </w:p>
        </w:tc>
        <w:tc>
          <w:tcPr>
            <w:tcW w:w="2677" w:type="dxa"/>
          </w:tcPr>
          <w:p w14:paraId="021265B8">
            <w:pPr>
              <w:spacing w:after="0" w:line="240" w:lineRule="auto"/>
              <w:rPr>
                <w:rFonts w:ascii="Times New Roman" w:hAnsi="Times New Roman" w:cs="Times New Roman"/>
                <w:sz w:val="24"/>
                <w:szCs w:val="24"/>
              </w:rPr>
            </w:pPr>
            <w:r>
              <w:rPr>
                <w:rFonts w:ascii="Times New Roman" w:hAnsi="Times New Roman" w:cs="Times New Roman"/>
                <w:sz w:val="24"/>
                <w:szCs w:val="24"/>
              </w:rPr>
              <w:t>Воздух и его свойства.</w:t>
            </w:r>
          </w:p>
        </w:tc>
        <w:tc>
          <w:tcPr>
            <w:tcW w:w="5245" w:type="dxa"/>
            <w:vMerge w:val="restart"/>
          </w:tcPr>
          <w:p w14:paraId="4BE379DD">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Состав воздуха. Физические свойства воздуха (упругость, давление). Значение воздуха для живых организмов. Изменение состава воздуха. Плотность и разреженность воздуха. Атмосферное давление. Барометр. Нагревание воздуха от поверхности Земли. Изменение температуры воздуха с высотой. Образование облаков. Осадки и их виды. Снеговая линия в горах, снеговые вершины, ледники. Ветер. Работа ветра в природе. Погода. Типичные признаки погоды. Предсказание погоды. Влияние погоды на организм человека. Три состояния воды. Изменение объема воды при нагревании. Вода – растворитель. Растворимые и нерастворимые вещества. Растворы в природе. Работа воды в природе. Образование пещер, оврагов, ущелий. Значение воды в природе. Использование воды человеком. Охрана воды. </w:t>
            </w:r>
          </w:p>
          <w:p w14:paraId="50A571F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Виды деятельности: </w:t>
            </w:r>
          </w:p>
          <w:p w14:paraId="5D1D6E5A">
            <w:pPr>
              <w:spacing w:after="0" w:line="240" w:lineRule="auto"/>
              <w:rPr>
                <w:rFonts w:ascii="Times New Roman" w:hAnsi="Times New Roman" w:cs="Times New Roman"/>
                <w:i/>
                <w:sz w:val="24"/>
                <w:szCs w:val="24"/>
              </w:rPr>
            </w:pP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«Воздух занимает пространство», «Давление воздуха».</w:t>
            </w:r>
          </w:p>
          <w:p w14:paraId="3BB3C741">
            <w:pPr>
              <w:spacing w:after="0" w:line="240" w:lineRule="auto"/>
              <w:rPr>
                <w:rFonts w:ascii="Times New Roman" w:hAnsi="Times New Roman" w:cs="Times New Roman"/>
                <w:i/>
                <w:sz w:val="24"/>
                <w:szCs w:val="24"/>
              </w:rPr>
            </w:pP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доказывающие, что воздух имеет вес. Измерение давление воздуха с помощью барометра. Решение задач. Готовим пособия «Народные приметы предсказания погоды», «пословицы и поговорки о природе». Изготовление и развешивание кормушек для птиц. </w:t>
            </w:r>
          </w:p>
          <w:p w14:paraId="134E9877">
            <w:pPr>
              <w:spacing w:after="0" w:line="240" w:lineRule="auto"/>
              <w:rPr>
                <w:rFonts w:ascii="Times New Roman" w:hAnsi="Times New Roman" w:cs="Times New Roman"/>
                <w:i/>
                <w:sz w:val="24"/>
                <w:szCs w:val="24"/>
              </w:rPr>
            </w:pPr>
            <w:r>
              <w:rPr>
                <w:rFonts w:ascii="Times New Roman" w:hAnsi="Times New Roman" w:cs="Times New Roman"/>
                <w:b/>
                <w:i/>
                <w:sz w:val="24"/>
                <w:szCs w:val="24"/>
              </w:rPr>
              <w:t>Эксперименты</w:t>
            </w:r>
            <w:r>
              <w:rPr>
                <w:rFonts w:ascii="Times New Roman" w:hAnsi="Times New Roman" w:cs="Times New Roman"/>
                <w:i/>
                <w:sz w:val="24"/>
                <w:szCs w:val="24"/>
              </w:rPr>
              <w:t xml:space="preserve"> по изменению объема воды в зависимости от температуры.</w:t>
            </w:r>
          </w:p>
          <w:p w14:paraId="28476AF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Эксперименты </w:t>
            </w:r>
            <w:r>
              <w:rPr>
                <w:rFonts w:ascii="Times New Roman" w:hAnsi="Times New Roman" w:cs="Times New Roman"/>
                <w:i/>
                <w:sz w:val="24"/>
                <w:szCs w:val="24"/>
              </w:rPr>
              <w:t>по изучению растворимости веществ при разных условиях.</w:t>
            </w:r>
          </w:p>
        </w:tc>
        <w:tc>
          <w:tcPr>
            <w:tcW w:w="850" w:type="dxa"/>
          </w:tcPr>
          <w:p w14:paraId="675669D9">
            <w:pPr>
              <w:spacing w:after="0" w:line="240" w:lineRule="auto"/>
              <w:jc w:val="center"/>
              <w:rPr>
                <w:rFonts w:ascii="Times New Roman" w:hAnsi="Times New Roman" w:cs="Times New Roman"/>
                <w:b/>
                <w:sz w:val="24"/>
                <w:szCs w:val="24"/>
              </w:rPr>
            </w:pPr>
          </w:p>
        </w:tc>
        <w:tc>
          <w:tcPr>
            <w:tcW w:w="1134" w:type="dxa"/>
          </w:tcPr>
          <w:p w14:paraId="68DB2CA6">
            <w:pPr>
              <w:spacing w:after="0" w:line="240" w:lineRule="auto"/>
              <w:jc w:val="center"/>
              <w:rPr>
                <w:rFonts w:ascii="Times New Roman" w:hAnsi="Times New Roman" w:cs="Times New Roman"/>
                <w:b/>
                <w:sz w:val="24"/>
                <w:szCs w:val="24"/>
              </w:rPr>
            </w:pPr>
          </w:p>
        </w:tc>
      </w:tr>
      <w:tr w14:paraId="72E7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AB7D8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14(2).</w:t>
            </w:r>
          </w:p>
        </w:tc>
        <w:tc>
          <w:tcPr>
            <w:tcW w:w="2677" w:type="dxa"/>
          </w:tcPr>
          <w:p w14:paraId="12A2D6E6">
            <w:pPr>
              <w:spacing w:after="0" w:line="240" w:lineRule="auto"/>
              <w:rPr>
                <w:rFonts w:ascii="Times New Roman" w:hAnsi="Times New Roman" w:cs="Times New Roman"/>
                <w:sz w:val="24"/>
                <w:szCs w:val="24"/>
              </w:rPr>
            </w:pPr>
            <w:r>
              <w:rPr>
                <w:rFonts w:ascii="Times New Roman" w:hAnsi="Times New Roman" w:cs="Times New Roman"/>
                <w:sz w:val="24"/>
                <w:szCs w:val="24"/>
              </w:rPr>
              <w:t>Вес воздуха и атмосферное давление.</w:t>
            </w:r>
          </w:p>
        </w:tc>
        <w:tc>
          <w:tcPr>
            <w:tcW w:w="5245" w:type="dxa"/>
            <w:vMerge w:val="continue"/>
          </w:tcPr>
          <w:p w14:paraId="6C4105CF">
            <w:pPr>
              <w:spacing w:after="0" w:line="240" w:lineRule="auto"/>
              <w:rPr>
                <w:rFonts w:ascii="Times New Roman" w:hAnsi="Times New Roman" w:cs="Times New Roman"/>
                <w:b/>
                <w:i/>
                <w:sz w:val="24"/>
                <w:szCs w:val="24"/>
              </w:rPr>
            </w:pPr>
          </w:p>
        </w:tc>
        <w:tc>
          <w:tcPr>
            <w:tcW w:w="850" w:type="dxa"/>
          </w:tcPr>
          <w:p w14:paraId="668D3E46">
            <w:pPr>
              <w:spacing w:after="0" w:line="240" w:lineRule="auto"/>
              <w:jc w:val="center"/>
              <w:rPr>
                <w:rFonts w:ascii="Times New Roman" w:hAnsi="Times New Roman" w:cs="Times New Roman"/>
                <w:b/>
                <w:sz w:val="24"/>
                <w:szCs w:val="24"/>
              </w:rPr>
            </w:pPr>
          </w:p>
        </w:tc>
        <w:tc>
          <w:tcPr>
            <w:tcW w:w="1134" w:type="dxa"/>
          </w:tcPr>
          <w:p w14:paraId="1DFC61C3">
            <w:pPr>
              <w:spacing w:after="0" w:line="240" w:lineRule="auto"/>
              <w:jc w:val="center"/>
              <w:rPr>
                <w:rFonts w:ascii="Times New Roman" w:hAnsi="Times New Roman" w:cs="Times New Roman"/>
                <w:b/>
                <w:sz w:val="24"/>
                <w:szCs w:val="24"/>
              </w:rPr>
            </w:pPr>
          </w:p>
        </w:tc>
      </w:tr>
      <w:tr w14:paraId="2644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C3955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15(3).</w:t>
            </w:r>
          </w:p>
        </w:tc>
        <w:tc>
          <w:tcPr>
            <w:tcW w:w="2677" w:type="dxa"/>
          </w:tcPr>
          <w:p w14:paraId="7F8D9369">
            <w:pPr>
              <w:spacing w:after="0" w:line="240" w:lineRule="auto"/>
              <w:rPr>
                <w:rFonts w:ascii="Times New Roman" w:hAnsi="Times New Roman" w:cs="Times New Roman"/>
                <w:sz w:val="24"/>
                <w:szCs w:val="24"/>
              </w:rPr>
            </w:pPr>
            <w:r>
              <w:rPr>
                <w:rFonts w:ascii="Times New Roman" w:hAnsi="Times New Roman" w:cs="Times New Roman"/>
                <w:sz w:val="24"/>
                <w:szCs w:val="24"/>
              </w:rPr>
              <w:t>Изменение давления воздуха с высотой.</w:t>
            </w:r>
          </w:p>
        </w:tc>
        <w:tc>
          <w:tcPr>
            <w:tcW w:w="5245" w:type="dxa"/>
            <w:vMerge w:val="continue"/>
          </w:tcPr>
          <w:p w14:paraId="72AA7C6C">
            <w:pPr>
              <w:spacing w:after="0" w:line="240" w:lineRule="auto"/>
              <w:rPr>
                <w:rFonts w:ascii="Times New Roman" w:hAnsi="Times New Roman" w:cs="Times New Roman"/>
                <w:b/>
                <w:i/>
                <w:sz w:val="24"/>
                <w:szCs w:val="24"/>
              </w:rPr>
            </w:pPr>
          </w:p>
        </w:tc>
        <w:tc>
          <w:tcPr>
            <w:tcW w:w="850" w:type="dxa"/>
          </w:tcPr>
          <w:p w14:paraId="08650BFA">
            <w:pPr>
              <w:spacing w:after="0" w:line="240" w:lineRule="auto"/>
              <w:jc w:val="center"/>
              <w:rPr>
                <w:rFonts w:ascii="Times New Roman" w:hAnsi="Times New Roman" w:cs="Times New Roman"/>
                <w:b/>
                <w:sz w:val="24"/>
                <w:szCs w:val="24"/>
              </w:rPr>
            </w:pPr>
          </w:p>
        </w:tc>
        <w:tc>
          <w:tcPr>
            <w:tcW w:w="1134" w:type="dxa"/>
          </w:tcPr>
          <w:p w14:paraId="111AF042">
            <w:pPr>
              <w:spacing w:after="0" w:line="240" w:lineRule="auto"/>
              <w:jc w:val="center"/>
              <w:rPr>
                <w:rFonts w:ascii="Times New Roman" w:hAnsi="Times New Roman" w:cs="Times New Roman"/>
                <w:b/>
                <w:sz w:val="24"/>
                <w:szCs w:val="24"/>
              </w:rPr>
            </w:pPr>
          </w:p>
        </w:tc>
      </w:tr>
      <w:tr w14:paraId="1A64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C115C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16(4).</w:t>
            </w:r>
          </w:p>
        </w:tc>
        <w:tc>
          <w:tcPr>
            <w:tcW w:w="2677" w:type="dxa"/>
          </w:tcPr>
          <w:p w14:paraId="0C4DB282">
            <w:pPr>
              <w:spacing w:after="0" w:line="240" w:lineRule="auto"/>
              <w:rPr>
                <w:rFonts w:ascii="Times New Roman" w:hAnsi="Times New Roman" w:cs="Times New Roman"/>
                <w:sz w:val="24"/>
                <w:szCs w:val="24"/>
              </w:rPr>
            </w:pPr>
            <w:r>
              <w:rPr>
                <w:rFonts w:ascii="Times New Roman" w:hAnsi="Times New Roman" w:cs="Times New Roman"/>
                <w:sz w:val="24"/>
                <w:szCs w:val="24"/>
              </w:rPr>
              <w:t>Погода и ее предсказание.</w:t>
            </w:r>
          </w:p>
        </w:tc>
        <w:tc>
          <w:tcPr>
            <w:tcW w:w="5245" w:type="dxa"/>
            <w:vMerge w:val="continue"/>
          </w:tcPr>
          <w:p w14:paraId="2A45CED2">
            <w:pPr>
              <w:spacing w:after="0" w:line="240" w:lineRule="auto"/>
              <w:rPr>
                <w:rFonts w:ascii="Times New Roman" w:hAnsi="Times New Roman" w:cs="Times New Roman"/>
                <w:b/>
                <w:i/>
                <w:sz w:val="24"/>
                <w:szCs w:val="24"/>
              </w:rPr>
            </w:pPr>
          </w:p>
        </w:tc>
        <w:tc>
          <w:tcPr>
            <w:tcW w:w="850" w:type="dxa"/>
          </w:tcPr>
          <w:p w14:paraId="59DF352E">
            <w:pPr>
              <w:spacing w:after="0" w:line="240" w:lineRule="auto"/>
              <w:jc w:val="center"/>
              <w:rPr>
                <w:rFonts w:ascii="Times New Roman" w:hAnsi="Times New Roman" w:cs="Times New Roman"/>
                <w:b/>
                <w:sz w:val="24"/>
                <w:szCs w:val="24"/>
              </w:rPr>
            </w:pPr>
          </w:p>
        </w:tc>
        <w:tc>
          <w:tcPr>
            <w:tcW w:w="1134" w:type="dxa"/>
          </w:tcPr>
          <w:p w14:paraId="2091E615">
            <w:pPr>
              <w:spacing w:after="0" w:line="240" w:lineRule="auto"/>
              <w:jc w:val="center"/>
              <w:rPr>
                <w:rFonts w:ascii="Times New Roman" w:hAnsi="Times New Roman" w:cs="Times New Roman"/>
                <w:b/>
                <w:sz w:val="24"/>
                <w:szCs w:val="24"/>
              </w:rPr>
            </w:pPr>
          </w:p>
        </w:tc>
      </w:tr>
      <w:tr w14:paraId="45AA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61B2F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2677" w:type="dxa"/>
          </w:tcPr>
          <w:p w14:paraId="34627D51">
            <w:pPr>
              <w:spacing w:after="0" w:line="240" w:lineRule="auto"/>
              <w:rPr>
                <w:rFonts w:ascii="Times New Roman" w:hAnsi="Times New Roman" w:cs="Times New Roman"/>
                <w:sz w:val="24"/>
                <w:szCs w:val="24"/>
              </w:rPr>
            </w:pPr>
            <w:r>
              <w:rPr>
                <w:rFonts w:ascii="Times New Roman" w:hAnsi="Times New Roman" w:cs="Times New Roman"/>
                <w:sz w:val="24"/>
                <w:szCs w:val="24"/>
              </w:rPr>
              <w:t>Помощь птицам в зимнее время.</w:t>
            </w:r>
          </w:p>
        </w:tc>
        <w:tc>
          <w:tcPr>
            <w:tcW w:w="5245" w:type="dxa"/>
            <w:vMerge w:val="continue"/>
          </w:tcPr>
          <w:p w14:paraId="7510471C">
            <w:pPr>
              <w:widowControl w:val="0"/>
              <w:autoSpaceDE w:val="0"/>
              <w:autoSpaceDN w:val="0"/>
              <w:spacing w:before="1" w:after="0" w:line="228" w:lineRule="auto"/>
              <w:ind w:right="191"/>
              <w:rPr>
                <w:rFonts w:ascii="Times New Roman" w:hAnsi="Times New Roman" w:eastAsia="Book Antiqua" w:cs="Times New Roman"/>
                <w:b/>
                <w:i/>
                <w:sz w:val="24"/>
                <w:szCs w:val="24"/>
                <w:lang w:eastAsia="ru-RU" w:bidi="ru-RU"/>
              </w:rPr>
            </w:pPr>
          </w:p>
        </w:tc>
        <w:tc>
          <w:tcPr>
            <w:tcW w:w="850" w:type="dxa"/>
          </w:tcPr>
          <w:p w14:paraId="00B91312">
            <w:pPr>
              <w:spacing w:after="0" w:line="240" w:lineRule="auto"/>
              <w:jc w:val="center"/>
              <w:rPr>
                <w:rFonts w:ascii="Times New Roman" w:hAnsi="Times New Roman" w:cs="Times New Roman"/>
                <w:b/>
                <w:sz w:val="24"/>
                <w:szCs w:val="24"/>
              </w:rPr>
            </w:pPr>
          </w:p>
        </w:tc>
        <w:tc>
          <w:tcPr>
            <w:tcW w:w="1134" w:type="dxa"/>
          </w:tcPr>
          <w:p w14:paraId="1ACF48C9">
            <w:pPr>
              <w:spacing w:after="0" w:line="240" w:lineRule="auto"/>
              <w:jc w:val="center"/>
              <w:rPr>
                <w:rFonts w:ascii="Times New Roman" w:hAnsi="Times New Roman" w:cs="Times New Roman"/>
                <w:b/>
                <w:sz w:val="24"/>
                <w:szCs w:val="24"/>
              </w:rPr>
            </w:pPr>
          </w:p>
        </w:tc>
      </w:tr>
      <w:tr w14:paraId="7F86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18C98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18(6).</w:t>
            </w:r>
          </w:p>
        </w:tc>
        <w:tc>
          <w:tcPr>
            <w:tcW w:w="2677" w:type="dxa"/>
          </w:tcPr>
          <w:p w14:paraId="7C4DECCC">
            <w:pPr>
              <w:spacing w:after="0" w:line="240" w:lineRule="auto"/>
              <w:rPr>
                <w:rFonts w:ascii="Times New Roman" w:hAnsi="Times New Roman" w:cs="Times New Roman"/>
                <w:sz w:val="24"/>
                <w:szCs w:val="24"/>
              </w:rPr>
            </w:pPr>
            <w:r>
              <w:rPr>
                <w:rFonts w:ascii="Times New Roman" w:hAnsi="Times New Roman" w:cs="Times New Roman"/>
                <w:sz w:val="24"/>
                <w:szCs w:val="24"/>
              </w:rPr>
              <w:t>Вода и ее свойства. Агрегатные состояния воды. Тепловое расширение воды.</w:t>
            </w:r>
          </w:p>
        </w:tc>
        <w:tc>
          <w:tcPr>
            <w:tcW w:w="5245" w:type="dxa"/>
            <w:vMerge w:val="continue"/>
          </w:tcPr>
          <w:p w14:paraId="31AC1E13">
            <w:pPr>
              <w:widowControl w:val="0"/>
              <w:autoSpaceDE w:val="0"/>
              <w:autoSpaceDN w:val="0"/>
              <w:spacing w:after="0" w:line="228" w:lineRule="auto"/>
              <w:ind w:right="1064"/>
              <w:rPr>
                <w:rFonts w:ascii="Times New Roman" w:hAnsi="Times New Roman" w:eastAsia="Book Antiqua" w:cs="Times New Roman"/>
                <w:b/>
                <w:i/>
                <w:sz w:val="24"/>
                <w:szCs w:val="24"/>
                <w:lang w:eastAsia="ru-RU" w:bidi="ru-RU"/>
              </w:rPr>
            </w:pPr>
          </w:p>
        </w:tc>
        <w:tc>
          <w:tcPr>
            <w:tcW w:w="850" w:type="dxa"/>
          </w:tcPr>
          <w:p w14:paraId="6918363A">
            <w:pPr>
              <w:spacing w:after="0" w:line="240" w:lineRule="auto"/>
              <w:jc w:val="center"/>
              <w:rPr>
                <w:rFonts w:ascii="Times New Roman" w:hAnsi="Times New Roman" w:cs="Times New Roman"/>
                <w:b/>
                <w:sz w:val="24"/>
                <w:szCs w:val="24"/>
              </w:rPr>
            </w:pPr>
          </w:p>
        </w:tc>
        <w:tc>
          <w:tcPr>
            <w:tcW w:w="1134" w:type="dxa"/>
          </w:tcPr>
          <w:p w14:paraId="30165D02">
            <w:pPr>
              <w:spacing w:after="0" w:line="240" w:lineRule="auto"/>
              <w:jc w:val="center"/>
              <w:rPr>
                <w:rFonts w:ascii="Times New Roman" w:hAnsi="Times New Roman" w:cs="Times New Roman"/>
                <w:b/>
                <w:sz w:val="24"/>
                <w:szCs w:val="24"/>
              </w:rPr>
            </w:pPr>
          </w:p>
        </w:tc>
      </w:tr>
      <w:tr w14:paraId="076A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40CF2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19(7).</w:t>
            </w:r>
          </w:p>
        </w:tc>
        <w:tc>
          <w:tcPr>
            <w:tcW w:w="2677" w:type="dxa"/>
          </w:tcPr>
          <w:p w14:paraId="21DDE5A9">
            <w:pPr>
              <w:spacing w:after="0" w:line="240" w:lineRule="auto"/>
              <w:rPr>
                <w:rFonts w:ascii="Times New Roman" w:hAnsi="Times New Roman" w:cs="Times New Roman"/>
                <w:sz w:val="24"/>
                <w:szCs w:val="24"/>
              </w:rPr>
            </w:pPr>
            <w:r>
              <w:rPr>
                <w:rFonts w:ascii="Times New Roman" w:hAnsi="Times New Roman" w:cs="Times New Roman"/>
                <w:sz w:val="24"/>
                <w:szCs w:val="24"/>
              </w:rPr>
              <w:t>Вода – растворитель.</w:t>
            </w:r>
          </w:p>
        </w:tc>
        <w:tc>
          <w:tcPr>
            <w:tcW w:w="5245" w:type="dxa"/>
            <w:vMerge w:val="continue"/>
          </w:tcPr>
          <w:p w14:paraId="3292AB84">
            <w:pPr>
              <w:spacing w:after="0" w:line="240" w:lineRule="auto"/>
              <w:rPr>
                <w:rFonts w:ascii="Times New Roman" w:hAnsi="Times New Roman" w:cs="Times New Roman"/>
                <w:b/>
                <w:i/>
                <w:sz w:val="24"/>
                <w:szCs w:val="24"/>
              </w:rPr>
            </w:pPr>
          </w:p>
        </w:tc>
        <w:tc>
          <w:tcPr>
            <w:tcW w:w="850" w:type="dxa"/>
          </w:tcPr>
          <w:p w14:paraId="763C52A7">
            <w:pPr>
              <w:spacing w:after="0" w:line="240" w:lineRule="auto"/>
              <w:jc w:val="center"/>
              <w:rPr>
                <w:rFonts w:ascii="Times New Roman" w:hAnsi="Times New Roman" w:cs="Times New Roman"/>
                <w:b/>
                <w:sz w:val="24"/>
                <w:szCs w:val="24"/>
              </w:rPr>
            </w:pPr>
          </w:p>
        </w:tc>
        <w:tc>
          <w:tcPr>
            <w:tcW w:w="1134" w:type="dxa"/>
          </w:tcPr>
          <w:p w14:paraId="4CB7940A">
            <w:pPr>
              <w:spacing w:after="0" w:line="240" w:lineRule="auto"/>
              <w:jc w:val="center"/>
              <w:rPr>
                <w:rFonts w:ascii="Times New Roman" w:hAnsi="Times New Roman" w:cs="Times New Roman"/>
                <w:b/>
                <w:sz w:val="24"/>
                <w:szCs w:val="24"/>
              </w:rPr>
            </w:pPr>
          </w:p>
        </w:tc>
      </w:tr>
      <w:tr w14:paraId="4670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54E979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Живые организмы и условия их жизни. Микроорганизмы (15 ч)</w:t>
            </w:r>
          </w:p>
        </w:tc>
      </w:tr>
      <w:tr w14:paraId="3936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0768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p>
        </w:tc>
        <w:tc>
          <w:tcPr>
            <w:tcW w:w="2677" w:type="dxa"/>
          </w:tcPr>
          <w:p w14:paraId="4B2D7021">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Организмы и условия их</w:t>
            </w:r>
            <w:r>
              <w:t xml:space="preserve"> </w:t>
            </w:r>
            <w:r>
              <w:rPr>
                <w:rFonts w:ascii="Times New Roman" w:hAnsi="Times New Roman" w:cs="Times New Roman"/>
                <w:sz w:val="24"/>
                <w:szCs w:val="24"/>
              </w:rPr>
              <w:t>жизни.</w:t>
            </w:r>
          </w:p>
        </w:tc>
        <w:tc>
          <w:tcPr>
            <w:tcW w:w="5245" w:type="dxa"/>
            <w:vMerge w:val="restart"/>
          </w:tcPr>
          <w:p w14:paraId="7DBD45D9">
            <w:pPr>
              <w:widowControl w:val="0"/>
              <w:autoSpaceDE w:val="0"/>
              <w:autoSpaceDN w:val="0"/>
              <w:spacing w:after="0" w:line="258" w:lineRule="exact"/>
              <w:rPr>
                <w:rFonts w:ascii="Times New Roman" w:hAnsi="Times New Roman" w:eastAsia="Book Antiqua" w:cs="Times New Roman"/>
                <w:i/>
                <w:sz w:val="24"/>
                <w:szCs w:val="24"/>
                <w:lang w:eastAsia="ru-RU" w:bidi="ru-RU"/>
              </w:rPr>
            </w:pPr>
            <w:r>
              <w:rPr>
                <w:rFonts w:ascii="Times New Roman" w:hAnsi="Times New Roman" w:eastAsia="Book Antiqua" w:cs="Times New Roman"/>
                <w:i/>
                <w:sz w:val="24"/>
                <w:szCs w:val="24"/>
                <w:lang w:eastAsia="ru-RU" w:bidi="ru-RU"/>
              </w:rPr>
              <w:t xml:space="preserve">Почва, ее образование. Разнообразие почв. Плодородие почвы. Обработка почвы. Почва и растения. Эрозия почв, ее виды. Охрана почв. Условия жизни организмов: среда обитания, факторы среды обитания. Клеточное строение организмов. Клетка. Увеличительные приборы. Разнообразие организмов. Одноклеточные и многоклеточные организмы. Царства организмов. Причины сокращения организмов. Раздельный сбор мусора и его дальнейшая переработка. </w:t>
            </w:r>
          </w:p>
          <w:p w14:paraId="435BF3DE">
            <w:pPr>
              <w:widowControl w:val="0"/>
              <w:autoSpaceDE w:val="0"/>
              <w:autoSpaceDN w:val="0"/>
              <w:spacing w:after="0" w:line="258" w:lineRule="exact"/>
              <w:rPr>
                <w:rFonts w:ascii="Times New Roman" w:hAnsi="Times New Roman" w:eastAsia="Book Antiqua" w:cs="Times New Roman"/>
                <w:i/>
                <w:sz w:val="24"/>
                <w:szCs w:val="24"/>
                <w:lang w:eastAsia="ru-RU" w:bidi="ru-RU"/>
              </w:rPr>
            </w:pPr>
            <w:r>
              <w:rPr>
                <w:rFonts w:ascii="Times New Roman" w:hAnsi="Times New Roman" w:eastAsia="Book Antiqua" w:cs="Times New Roman"/>
                <w:b/>
                <w:i/>
                <w:sz w:val="24"/>
                <w:szCs w:val="24"/>
                <w:lang w:eastAsia="ru-RU" w:bidi="ru-RU"/>
              </w:rPr>
              <w:t>Виды деятельности:</w:t>
            </w:r>
            <w:r>
              <w:rPr>
                <w:rFonts w:ascii="Times New Roman" w:hAnsi="Times New Roman" w:eastAsia="Book Antiqua" w:cs="Times New Roman"/>
                <w:i/>
                <w:sz w:val="24"/>
                <w:szCs w:val="24"/>
                <w:lang w:eastAsia="ru-RU" w:bidi="ru-RU"/>
              </w:rPr>
              <w:t xml:space="preserve"> Эксперименты по изучению свойств живого. </w:t>
            </w:r>
          </w:p>
          <w:p w14:paraId="50A60961">
            <w:pPr>
              <w:widowControl w:val="0"/>
              <w:autoSpaceDE w:val="0"/>
              <w:autoSpaceDN w:val="0"/>
              <w:spacing w:after="0" w:line="258" w:lineRule="exact"/>
              <w:rPr>
                <w:rFonts w:ascii="Times New Roman" w:hAnsi="Times New Roman" w:eastAsia="Book Antiqua" w:cs="Times New Roman"/>
                <w:i/>
                <w:sz w:val="24"/>
                <w:szCs w:val="24"/>
                <w:lang w:eastAsia="ru-RU" w:bidi="ru-RU"/>
              </w:rPr>
            </w:pPr>
            <w:r>
              <w:rPr>
                <w:rFonts w:ascii="Times New Roman" w:hAnsi="Times New Roman" w:eastAsia="Book Antiqua" w:cs="Times New Roman"/>
                <w:b/>
                <w:i/>
                <w:sz w:val="24"/>
                <w:szCs w:val="24"/>
                <w:lang w:eastAsia="ru-RU" w:bidi="ru-RU"/>
              </w:rPr>
              <w:t>Практическая работа</w:t>
            </w:r>
            <w:r>
              <w:rPr>
                <w:rFonts w:ascii="Times New Roman" w:hAnsi="Times New Roman" w:eastAsia="Book Antiqua" w:cs="Times New Roman"/>
                <w:i/>
                <w:sz w:val="24"/>
                <w:szCs w:val="24"/>
                <w:lang w:eastAsia="ru-RU" w:bidi="ru-RU"/>
              </w:rPr>
              <w:t xml:space="preserve"> «Посев семян. Разные способы посева и глубины заделки». Уход за рассадой цветов и овощных культур. </w:t>
            </w:r>
          </w:p>
          <w:p w14:paraId="186149D0">
            <w:pPr>
              <w:widowControl w:val="0"/>
              <w:autoSpaceDE w:val="0"/>
              <w:autoSpaceDN w:val="0"/>
              <w:spacing w:after="0" w:line="258" w:lineRule="exact"/>
              <w:rPr>
                <w:rFonts w:ascii="Times New Roman" w:hAnsi="Times New Roman" w:eastAsia="Book Antiqua" w:cs="Times New Roman"/>
                <w:b/>
                <w:i/>
                <w:sz w:val="24"/>
                <w:szCs w:val="24"/>
                <w:lang w:eastAsia="ru-RU" w:bidi="ru-RU"/>
              </w:rPr>
            </w:pPr>
            <w:r>
              <w:rPr>
                <w:rFonts w:ascii="Times New Roman" w:hAnsi="Times New Roman" w:eastAsia="Book Antiqua" w:cs="Times New Roman"/>
                <w:b/>
                <w:i/>
                <w:sz w:val="24"/>
                <w:szCs w:val="24"/>
                <w:lang w:eastAsia="ru-RU" w:bidi="ru-RU"/>
              </w:rPr>
              <w:t>Практическая работа</w:t>
            </w:r>
            <w:r>
              <w:rPr>
                <w:rFonts w:ascii="Times New Roman" w:hAnsi="Times New Roman" w:eastAsia="Book Antiqua" w:cs="Times New Roman"/>
                <w:i/>
                <w:sz w:val="24"/>
                <w:szCs w:val="24"/>
                <w:lang w:eastAsia="ru-RU" w:bidi="ru-RU"/>
              </w:rPr>
              <w:t xml:space="preserve"> по использованию увеличительных приборов. Зарисовка микрообъектов. </w:t>
            </w:r>
            <w:r>
              <w:rPr>
                <w:rFonts w:ascii="Times New Roman" w:hAnsi="Times New Roman" w:eastAsia="Book Antiqua" w:cs="Times New Roman"/>
                <w:b/>
                <w:i/>
                <w:sz w:val="24"/>
                <w:szCs w:val="24"/>
                <w:lang w:eastAsia="ru-RU" w:bidi="ru-RU"/>
              </w:rPr>
              <w:t>Практическая работа</w:t>
            </w:r>
            <w:r>
              <w:rPr>
                <w:rFonts w:ascii="Times New Roman" w:hAnsi="Times New Roman" w:eastAsia="Book Antiqua" w:cs="Times New Roman"/>
                <w:i/>
                <w:sz w:val="24"/>
                <w:szCs w:val="24"/>
                <w:lang w:eastAsia="ru-RU" w:bidi="ru-RU"/>
              </w:rPr>
              <w:t xml:space="preserve"> по изготовлению микропрепаратов. Зарисовывание результатов наблюдений. Микроскопия простейших. Зарисовывание результатов наблюдений. Игра «Экологические факторы». Организация сбора макулатуры и участие в этом мероприятии. Изготовление плакатов на экологическую тему, организация выставки плакатов. </w:t>
            </w:r>
            <w:r>
              <w:rPr>
                <w:rFonts w:ascii="Times New Roman" w:hAnsi="Times New Roman" w:eastAsia="Book Antiqua" w:cs="Times New Roman"/>
                <w:b/>
                <w:i/>
                <w:sz w:val="24"/>
                <w:szCs w:val="24"/>
                <w:lang w:eastAsia="ru-RU" w:bidi="ru-RU"/>
              </w:rPr>
              <w:t>Лабораторное занятие</w:t>
            </w:r>
            <w:r>
              <w:rPr>
                <w:rFonts w:ascii="Times New Roman" w:hAnsi="Times New Roman" w:eastAsia="Book Antiqua" w:cs="Times New Roman"/>
                <w:i/>
                <w:sz w:val="24"/>
                <w:szCs w:val="24"/>
                <w:lang w:eastAsia="ru-RU" w:bidi="ru-RU"/>
              </w:rPr>
              <w:t xml:space="preserve"> «Изучение коллекции почв». Практическая работа «Изготовление гербария. Правила и рекомендации».</w:t>
            </w:r>
          </w:p>
        </w:tc>
        <w:tc>
          <w:tcPr>
            <w:tcW w:w="850" w:type="dxa"/>
          </w:tcPr>
          <w:p w14:paraId="2B42D007">
            <w:pPr>
              <w:spacing w:after="0" w:line="240" w:lineRule="auto"/>
              <w:jc w:val="center"/>
              <w:rPr>
                <w:rFonts w:ascii="Times New Roman" w:hAnsi="Times New Roman" w:cs="Times New Roman"/>
                <w:b/>
                <w:sz w:val="24"/>
                <w:szCs w:val="24"/>
              </w:rPr>
            </w:pPr>
          </w:p>
        </w:tc>
        <w:tc>
          <w:tcPr>
            <w:tcW w:w="1134" w:type="dxa"/>
          </w:tcPr>
          <w:p w14:paraId="2B1D7F4C">
            <w:pPr>
              <w:spacing w:after="0" w:line="240" w:lineRule="auto"/>
              <w:jc w:val="center"/>
              <w:rPr>
                <w:rFonts w:ascii="Times New Roman" w:hAnsi="Times New Roman" w:cs="Times New Roman"/>
                <w:b/>
                <w:sz w:val="24"/>
                <w:szCs w:val="24"/>
              </w:rPr>
            </w:pPr>
          </w:p>
        </w:tc>
      </w:tr>
      <w:tr w14:paraId="0FEF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F2FBE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21(2).</w:t>
            </w:r>
          </w:p>
        </w:tc>
        <w:tc>
          <w:tcPr>
            <w:tcW w:w="2677" w:type="dxa"/>
          </w:tcPr>
          <w:p w14:paraId="1C4DAAD7">
            <w:pPr>
              <w:spacing w:after="0" w:line="240" w:lineRule="auto"/>
              <w:rPr>
                <w:rFonts w:ascii="Times New Roman" w:hAnsi="Times New Roman" w:cs="Times New Roman"/>
                <w:sz w:val="24"/>
                <w:szCs w:val="24"/>
              </w:rPr>
            </w:pPr>
            <w:r>
              <w:rPr>
                <w:rFonts w:ascii="Times New Roman" w:hAnsi="Times New Roman" w:cs="Times New Roman"/>
                <w:sz w:val="24"/>
                <w:szCs w:val="24"/>
              </w:rPr>
              <w:t>Посев семян цветов и овощных культур.</w:t>
            </w:r>
          </w:p>
        </w:tc>
        <w:tc>
          <w:tcPr>
            <w:tcW w:w="5245" w:type="dxa"/>
            <w:vMerge w:val="continue"/>
          </w:tcPr>
          <w:p w14:paraId="5D569891">
            <w:pPr>
              <w:spacing w:after="0" w:line="240" w:lineRule="auto"/>
              <w:rPr>
                <w:rFonts w:ascii="Times New Roman" w:hAnsi="Times New Roman" w:cs="Times New Roman"/>
                <w:b/>
                <w:i/>
                <w:sz w:val="24"/>
                <w:szCs w:val="24"/>
              </w:rPr>
            </w:pPr>
          </w:p>
        </w:tc>
        <w:tc>
          <w:tcPr>
            <w:tcW w:w="850" w:type="dxa"/>
          </w:tcPr>
          <w:p w14:paraId="07E5665F">
            <w:pPr>
              <w:spacing w:after="0" w:line="240" w:lineRule="auto"/>
              <w:jc w:val="center"/>
              <w:rPr>
                <w:rFonts w:ascii="Times New Roman" w:hAnsi="Times New Roman" w:cs="Times New Roman"/>
                <w:b/>
                <w:sz w:val="24"/>
                <w:szCs w:val="24"/>
              </w:rPr>
            </w:pPr>
          </w:p>
        </w:tc>
        <w:tc>
          <w:tcPr>
            <w:tcW w:w="1134" w:type="dxa"/>
          </w:tcPr>
          <w:p w14:paraId="0C5B3F6A">
            <w:pPr>
              <w:spacing w:after="0" w:line="240" w:lineRule="auto"/>
              <w:jc w:val="center"/>
              <w:rPr>
                <w:rFonts w:ascii="Times New Roman" w:hAnsi="Times New Roman" w:cs="Times New Roman"/>
                <w:b/>
                <w:sz w:val="24"/>
                <w:szCs w:val="24"/>
              </w:rPr>
            </w:pPr>
          </w:p>
        </w:tc>
      </w:tr>
      <w:tr w14:paraId="41E1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00316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22(3).</w:t>
            </w:r>
          </w:p>
        </w:tc>
        <w:tc>
          <w:tcPr>
            <w:tcW w:w="2677" w:type="dxa"/>
          </w:tcPr>
          <w:p w14:paraId="3D6B8B72">
            <w:pPr>
              <w:spacing w:after="0" w:line="240" w:lineRule="auto"/>
              <w:rPr>
                <w:rFonts w:ascii="Times New Roman" w:hAnsi="Times New Roman" w:cs="Times New Roman"/>
                <w:sz w:val="24"/>
                <w:szCs w:val="24"/>
              </w:rPr>
            </w:pPr>
            <w:r>
              <w:rPr>
                <w:rFonts w:ascii="Times New Roman" w:hAnsi="Times New Roman" w:cs="Times New Roman"/>
                <w:sz w:val="24"/>
                <w:szCs w:val="24"/>
              </w:rPr>
              <w:t>Выращивание рассады цветов и овощных культур.</w:t>
            </w:r>
          </w:p>
        </w:tc>
        <w:tc>
          <w:tcPr>
            <w:tcW w:w="5245" w:type="dxa"/>
            <w:vMerge w:val="continue"/>
          </w:tcPr>
          <w:p w14:paraId="57775B6D">
            <w:pPr>
              <w:spacing w:after="0" w:line="240" w:lineRule="auto"/>
              <w:rPr>
                <w:rFonts w:ascii="Times New Roman" w:hAnsi="Times New Roman" w:cs="Times New Roman"/>
                <w:b/>
                <w:sz w:val="24"/>
                <w:szCs w:val="24"/>
              </w:rPr>
            </w:pPr>
          </w:p>
        </w:tc>
        <w:tc>
          <w:tcPr>
            <w:tcW w:w="850" w:type="dxa"/>
          </w:tcPr>
          <w:p w14:paraId="50A79E0E">
            <w:pPr>
              <w:spacing w:after="0" w:line="240" w:lineRule="auto"/>
              <w:jc w:val="center"/>
              <w:rPr>
                <w:rFonts w:ascii="Times New Roman" w:hAnsi="Times New Roman" w:cs="Times New Roman"/>
                <w:b/>
                <w:sz w:val="24"/>
                <w:szCs w:val="24"/>
              </w:rPr>
            </w:pPr>
          </w:p>
        </w:tc>
        <w:tc>
          <w:tcPr>
            <w:tcW w:w="1134" w:type="dxa"/>
          </w:tcPr>
          <w:p w14:paraId="5629D7EC">
            <w:pPr>
              <w:spacing w:after="0" w:line="240" w:lineRule="auto"/>
              <w:jc w:val="center"/>
              <w:rPr>
                <w:rFonts w:ascii="Times New Roman" w:hAnsi="Times New Roman" w:cs="Times New Roman"/>
                <w:b/>
                <w:sz w:val="24"/>
                <w:szCs w:val="24"/>
              </w:rPr>
            </w:pPr>
          </w:p>
        </w:tc>
      </w:tr>
      <w:tr w14:paraId="7436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20438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2677" w:type="dxa"/>
          </w:tcPr>
          <w:p w14:paraId="722D24D0">
            <w:pPr>
              <w:spacing w:after="0" w:line="240" w:lineRule="auto"/>
              <w:rPr>
                <w:rFonts w:ascii="Times New Roman" w:hAnsi="Times New Roman" w:cs="Times New Roman"/>
                <w:sz w:val="24"/>
                <w:szCs w:val="24"/>
              </w:rPr>
            </w:pPr>
            <w:r>
              <w:rPr>
                <w:rFonts w:ascii="Times New Roman" w:hAnsi="Times New Roman" w:cs="Times New Roman"/>
                <w:sz w:val="24"/>
                <w:szCs w:val="24"/>
              </w:rPr>
              <w:t>Увеличительные приборы.</w:t>
            </w:r>
          </w:p>
        </w:tc>
        <w:tc>
          <w:tcPr>
            <w:tcW w:w="5245" w:type="dxa"/>
            <w:vMerge w:val="continue"/>
          </w:tcPr>
          <w:p w14:paraId="64217017">
            <w:pPr>
              <w:widowControl w:val="0"/>
              <w:autoSpaceDE w:val="0"/>
              <w:autoSpaceDN w:val="0"/>
              <w:spacing w:after="0" w:line="228" w:lineRule="auto"/>
              <w:ind w:right="135"/>
              <w:rPr>
                <w:rFonts w:ascii="Times New Roman" w:hAnsi="Times New Roman" w:eastAsia="Book Antiqua" w:cs="Times New Roman"/>
                <w:b/>
                <w:i/>
                <w:sz w:val="24"/>
                <w:szCs w:val="24"/>
                <w:lang w:eastAsia="ru-RU" w:bidi="ru-RU"/>
              </w:rPr>
            </w:pPr>
          </w:p>
        </w:tc>
        <w:tc>
          <w:tcPr>
            <w:tcW w:w="850" w:type="dxa"/>
          </w:tcPr>
          <w:p w14:paraId="58A669EC">
            <w:pPr>
              <w:spacing w:after="0" w:line="240" w:lineRule="auto"/>
              <w:jc w:val="center"/>
              <w:rPr>
                <w:rFonts w:ascii="Times New Roman" w:hAnsi="Times New Roman" w:cs="Times New Roman"/>
                <w:b/>
                <w:sz w:val="24"/>
                <w:szCs w:val="24"/>
              </w:rPr>
            </w:pPr>
          </w:p>
        </w:tc>
        <w:tc>
          <w:tcPr>
            <w:tcW w:w="1134" w:type="dxa"/>
          </w:tcPr>
          <w:p w14:paraId="6B5891AE">
            <w:pPr>
              <w:spacing w:after="0" w:line="240" w:lineRule="auto"/>
              <w:jc w:val="center"/>
              <w:rPr>
                <w:rFonts w:ascii="Times New Roman" w:hAnsi="Times New Roman" w:cs="Times New Roman"/>
                <w:b/>
                <w:sz w:val="24"/>
                <w:szCs w:val="24"/>
              </w:rPr>
            </w:pPr>
          </w:p>
        </w:tc>
      </w:tr>
      <w:tr w14:paraId="7B8F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98C9F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24(5).</w:t>
            </w:r>
          </w:p>
        </w:tc>
        <w:tc>
          <w:tcPr>
            <w:tcW w:w="2677" w:type="dxa"/>
          </w:tcPr>
          <w:p w14:paraId="2E8737A3">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микроорганизмов.</w:t>
            </w:r>
          </w:p>
        </w:tc>
        <w:tc>
          <w:tcPr>
            <w:tcW w:w="5245" w:type="dxa"/>
            <w:vMerge w:val="continue"/>
          </w:tcPr>
          <w:p w14:paraId="6AEBD0CB">
            <w:pPr>
              <w:widowControl w:val="0"/>
              <w:autoSpaceDE w:val="0"/>
              <w:autoSpaceDN w:val="0"/>
              <w:spacing w:before="1" w:after="0" w:line="228" w:lineRule="auto"/>
              <w:ind w:right="192"/>
              <w:rPr>
                <w:rFonts w:ascii="Times New Roman" w:hAnsi="Times New Roman" w:eastAsia="Book Antiqua" w:cs="Times New Roman"/>
                <w:b/>
                <w:i/>
                <w:sz w:val="24"/>
                <w:szCs w:val="24"/>
                <w:lang w:eastAsia="ru-RU" w:bidi="ru-RU"/>
              </w:rPr>
            </w:pPr>
          </w:p>
        </w:tc>
        <w:tc>
          <w:tcPr>
            <w:tcW w:w="850" w:type="dxa"/>
          </w:tcPr>
          <w:p w14:paraId="1F17DD79">
            <w:pPr>
              <w:spacing w:after="0" w:line="240" w:lineRule="auto"/>
              <w:jc w:val="center"/>
              <w:rPr>
                <w:rFonts w:ascii="Times New Roman" w:hAnsi="Times New Roman" w:cs="Times New Roman"/>
                <w:b/>
                <w:sz w:val="24"/>
                <w:szCs w:val="24"/>
              </w:rPr>
            </w:pPr>
          </w:p>
        </w:tc>
        <w:tc>
          <w:tcPr>
            <w:tcW w:w="1134" w:type="dxa"/>
          </w:tcPr>
          <w:p w14:paraId="60D0D0CB">
            <w:pPr>
              <w:spacing w:after="0" w:line="240" w:lineRule="auto"/>
              <w:jc w:val="center"/>
              <w:rPr>
                <w:rFonts w:ascii="Times New Roman" w:hAnsi="Times New Roman" w:cs="Times New Roman"/>
                <w:b/>
                <w:sz w:val="24"/>
                <w:szCs w:val="24"/>
              </w:rPr>
            </w:pPr>
          </w:p>
        </w:tc>
      </w:tr>
      <w:tr w14:paraId="4919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4B7AB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25(6).</w:t>
            </w:r>
          </w:p>
        </w:tc>
        <w:tc>
          <w:tcPr>
            <w:tcW w:w="2677" w:type="dxa"/>
          </w:tcPr>
          <w:p w14:paraId="0BB81907">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микроорганизмов.</w:t>
            </w:r>
          </w:p>
        </w:tc>
        <w:tc>
          <w:tcPr>
            <w:tcW w:w="5245" w:type="dxa"/>
            <w:vMerge w:val="continue"/>
          </w:tcPr>
          <w:p w14:paraId="24DDFB8A">
            <w:pPr>
              <w:widowControl w:val="0"/>
              <w:autoSpaceDE w:val="0"/>
              <w:autoSpaceDN w:val="0"/>
              <w:spacing w:after="0" w:line="258" w:lineRule="exact"/>
              <w:rPr>
                <w:rFonts w:ascii="Times New Roman" w:hAnsi="Times New Roman" w:eastAsia="Book Antiqua" w:cs="Times New Roman"/>
                <w:b/>
                <w:i/>
                <w:sz w:val="24"/>
                <w:szCs w:val="24"/>
                <w:lang w:eastAsia="ru-RU" w:bidi="ru-RU"/>
              </w:rPr>
            </w:pPr>
          </w:p>
        </w:tc>
        <w:tc>
          <w:tcPr>
            <w:tcW w:w="850" w:type="dxa"/>
          </w:tcPr>
          <w:p w14:paraId="3A34758F">
            <w:pPr>
              <w:spacing w:after="0" w:line="240" w:lineRule="auto"/>
              <w:jc w:val="center"/>
              <w:rPr>
                <w:rFonts w:ascii="Times New Roman" w:hAnsi="Times New Roman" w:cs="Times New Roman"/>
                <w:b/>
                <w:sz w:val="24"/>
                <w:szCs w:val="24"/>
              </w:rPr>
            </w:pPr>
          </w:p>
        </w:tc>
        <w:tc>
          <w:tcPr>
            <w:tcW w:w="1134" w:type="dxa"/>
          </w:tcPr>
          <w:p w14:paraId="77A136B3">
            <w:pPr>
              <w:spacing w:after="0" w:line="240" w:lineRule="auto"/>
              <w:jc w:val="center"/>
              <w:rPr>
                <w:rFonts w:ascii="Times New Roman" w:hAnsi="Times New Roman" w:cs="Times New Roman"/>
                <w:b/>
                <w:sz w:val="24"/>
                <w:szCs w:val="24"/>
              </w:rPr>
            </w:pPr>
          </w:p>
        </w:tc>
      </w:tr>
      <w:tr w14:paraId="3E58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3EC0B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26(7).</w:t>
            </w:r>
          </w:p>
        </w:tc>
        <w:tc>
          <w:tcPr>
            <w:tcW w:w="2677" w:type="dxa"/>
          </w:tcPr>
          <w:p w14:paraId="62BB99E3">
            <w:pPr>
              <w:spacing w:after="0" w:line="240" w:lineRule="auto"/>
              <w:rPr>
                <w:rFonts w:ascii="Times New Roman" w:hAnsi="Times New Roman" w:cs="Times New Roman"/>
                <w:color w:val="231F20"/>
                <w:w w:val="110"/>
                <w:sz w:val="24"/>
                <w:szCs w:val="24"/>
              </w:rPr>
            </w:pPr>
            <w:r>
              <w:rPr>
                <w:rFonts w:ascii="Times New Roman" w:hAnsi="Times New Roman" w:cs="Times New Roman"/>
                <w:sz w:val="24"/>
                <w:szCs w:val="24"/>
              </w:rPr>
              <w:t>Изучение микроорганизмов.</w:t>
            </w:r>
          </w:p>
        </w:tc>
        <w:tc>
          <w:tcPr>
            <w:tcW w:w="5245" w:type="dxa"/>
            <w:vMerge w:val="continue"/>
          </w:tcPr>
          <w:p w14:paraId="52EE1139">
            <w:pPr>
              <w:spacing w:after="0" w:line="240" w:lineRule="auto"/>
              <w:rPr>
                <w:rFonts w:ascii="Times New Roman" w:hAnsi="Times New Roman" w:cs="Times New Roman"/>
                <w:b/>
                <w:i/>
                <w:sz w:val="24"/>
                <w:szCs w:val="24"/>
              </w:rPr>
            </w:pPr>
          </w:p>
        </w:tc>
        <w:tc>
          <w:tcPr>
            <w:tcW w:w="850" w:type="dxa"/>
          </w:tcPr>
          <w:p w14:paraId="523BED44">
            <w:pPr>
              <w:spacing w:after="0" w:line="240" w:lineRule="auto"/>
              <w:jc w:val="center"/>
              <w:rPr>
                <w:rFonts w:ascii="Times New Roman" w:hAnsi="Times New Roman" w:cs="Times New Roman"/>
                <w:b/>
                <w:sz w:val="24"/>
                <w:szCs w:val="24"/>
              </w:rPr>
            </w:pPr>
          </w:p>
        </w:tc>
        <w:tc>
          <w:tcPr>
            <w:tcW w:w="1134" w:type="dxa"/>
          </w:tcPr>
          <w:p w14:paraId="7AFA9EC7">
            <w:pPr>
              <w:spacing w:after="0" w:line="240" w:lineRule="auto"/>
              <w:jc w:val="center"/>
              <w:rPr>
                <w:rFonts w:ascii="Times New Roman" w:hAnsi="Times New Roman" w:cs="Times New Roman"/>
                <w:b/>
                <w:sz w:val="24"/>
                <w:szCs w:val="24"/>
              </w:rPr>
            </w:pPr>
          </w:p>
        </w:tc>
      </w:tr>
      <w:tr w14:paraId="5DA3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4079C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27(8).</w:t>
            </w:r>
          </w:p>
        </w:tc>
        <w:tc>
          <w:tcPr>
            <w:tcW w:w="2677" w:type="dxa"/>
          </w:tcPr>
          <w:p w14:paraId="60EDF629">
            <w:pPr>
              <w:spacing w:after="0" w:line="240" w:lineRule="auto"/>
              <w:rPr>
                <w:rFonts w:ascii="Times New Roman" w:hAnsi="Times New Roman" w:cs="Times New Roman"/>
                <w:sz w:val="24"/>
                <w:szCs w:val="24"/>
              </w:rPr>
            </w:pPr>
            <w:r>
              <w:rPr>
                <w:rFonts w:ascii="Times New Roman" w:hAnsi="Times New Roman" w:cs="Times New Roman"/>
                <w:sz w:val="24"/>
                <w:szCs w:val="24"/>
              </w:rPr>
              <w:t>Где живут организмы.</w:t>
            </w:r>
          </w:p>
        </w:tc>
        <w:tc>
          <w:tcPr>
            <w:tcW w:w="5245" w:type="dxa"/>
            <w:vMerge w:val="continue"/>
          </w:tcPr>
          <w:p w14:paraId="50234FF9">
            <w:pPr>
              <w:widowControl w:val="0"/>
              <w:autoSpaceDE w:val="0"/>
              <w:autoSpaceDN w:val="0"/>
              <w:spacing w:after="0" w:line="228" w:lineRule="auto"/>
              <w:rPr>
                <w:rFonts w:ascii="Times New Roman" w:hAnsi="Times New Roman" w:eastAsia="Book Antiqua" w:cs="Times New Roman"/>
                <w:b/>
                <w:i/>
                <w:sz w:val="24"/>
                <w:szCs w:val="24"/>
                <w:lang w:eastAsia="ru-RU" w:bidi="ru-RU"/>
              </w:rPr>
            </w:pPr>
          </w:p>
        </w:tc>
        <w:tc>
          <w:tcPr>
            <w:tcW w:w="850" w:type="dxa"/>
          </w:tcPr>
          <w:p w14:paraId="272D75E1">
            <w:pPr>
              <w:spacing w:after="0" w:line="240" w:lineRule="auto"/>
              <w:jc w:val="center"/>
              <w:rPr>
                <w:rFonts w:ascii="Times New Roman" w:hAnsi="Times New Roman" w:cs="Times New Roman"/>
                <w:b/>
                <w:sz w:val="24"/>
                <w:szCs w:val="24"/>
              </w:rPr>
            </w:pPr>
          </w:p>
        </w:tc>
        <w:tc>
          <w:tcPr>
            <w:tcW w:w="1134" w:type="dxa"/>
          </w:tcPr>
          <w:p w14:paraId="44C7CA14">
            <w:pPr>
              <w:spacing w:after="0" w:line="240" w:lineRule="auto"/>
              <w:jc w:val="center"/>
              <w:rPr>
                <w:rFonts w:ascii="Times New Roman" w:hAnsi="Times New Roman" w:cs="Times New Roman"/>
                <w:b/>
                <w:sz w:val="24"/>
                <w:szCs w:val="24"/>
              </w:rPr>
            </w:pPr>
          </w:p>
        </w:tc>
      </w:tr>
      <w:tr w14:paraId="1478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9BD88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28(9).</w:t>
            </w:r>
          </w:p>
        </w:tc>
        <w:tc>
          <w:tcPr>
            <w:tcW w:w="2677" w:type="dxa"/>
          </w:tcPr>
          <w:p w14:paraId="1F7F9B13">
            <w:pPr>
              <w:spacing w:after="0" w:line="240" w:lineRule="auto"/>
              <w:rPr>
                <w:rFonts w:ascii="Times New Roman" w:hAnsi="Times New Roman" w:cs="Times New Roman"/>
                <w:sz w:val="24"/>
                <w:szCs w:val="24"/>
              </w:rPr>
            </w:pPr>
            <w:r>
              <w:rPr>
                <w:rFonts w:ascii="Times New Roman" w:hAnsi="Times New Roman" w:cs="Times New Roman"/>
                <w:sz w:val="24"/>
                <w:szCs w:val="24"/>
              </w:rPr>
              <w:t>Почва и ее свойства.</w:t>
            </w:r>
          </w:p>
        </w:tc>
        <w:tc>
          <w:tcPr>
            <w:tcW w:w="5245" w:type="dxa"/>
            <w:vMerge w:val="continue"/>
          </w:tcPr>
          <w:p w14:paraId="2C565038">
            <w:pPr>
              <w:widowControl w:val="0"/>
              <w:autoSpaceDE w:val="0"/>
              <w:autoSpaceDN w:val="0"/>
              <w:spacing w:before="4" w:after="0" w:line="228" w:lineRule="auto"/>
              <w:rPr>
                <w:rFonts w:ascii="Times New Roman" w:hAnsi="Times New Roman" w:eastAsia="Book Antiqua" w:cs="Times New Roman"/>
                <w:b/>
                <w:i/>
                <w:sz w:val="24"/>
                <w:szCs w:val="24"/>
                <w:lang w:eastAsia="ru-RU" w:bidi="ru-RU"/>
              </w:rPr>
            </w:pPr>
          </w:p>
        </w:tc>
        <w:tc>
          <w:tcPr>
            <w:tcW w:w="850" w:type="dxa"/>
          </w:tcPr>
          <w:p w14:paraId="6A38397A">
            <w:pPr>
              <w:spacing w:after="0" w:line="240" w:lineRule="auto"/>
              <w:jc w:val="center"/>
              <w:rPr>
                <w:rFonts w:ascii="Times New Roman" w:hAnsi="Times New Roman" w:cs="Times New Roman"/>
                <w:b/>
                <w:sz w:val="24"/>
                <w:szCs w:val="24"/>
              </w:rPr>
            </w:pPr>
          </w:p>
        </w:tc>
        <w:tc>
          <w:tcPr>
            <w:tcW w:w="1134" w:type="dxa"/>
          </w:tcPr>
          <w:p w14:paraId="0578FBAE">
            <w:pPr>
              <w:spacing w:after="0" w:line="240" w:lineRule="auto"/>
              <w:jc w:val="center"/>
              <w:rPr>
                <w:rFonts w:ascii="Times New Roman" w:hAnsi="Times New Roman" w:cs="Times New Roman"/>
                <w:b/>
                <w:sz w:val="24"/>
                <w:szCs w:val="24"/>
              </w:rPr>
            </w:pPr>
          </w:p>
        </w:tc>
      </w:tr>
      <w:tr w14:paraId="4FCF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02A84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29(10)</w:t>
            </w:r>
          </w:p>
        </w:tc>
        <w:tc>
          <w:tcPr>
            <w:tcW w:w="2677" w:type="dxa"/>
          </w:tcPr>
          <w:p w14:paraId="08DD6045">
            <w:pPr>
              <w:spacing w:after="0" w:line="240" w:lineRule="auto"/>
              <w:rPr>
                <w:rFonts w:ascii="Times New Roman" w:hAnsi="Times New Roman" w:cs="Times New Roman"/>
                <w:sz w:val="24"/>
                <w:szCs w:val="24"/>
              </w:rPr>
            </w:pPr>
            <w:r>
              <w:rPr>
                <w:rFonts w:ascii="Times New Roman" w:hAnsi="Times New Roman" w:cs="Times New Roman"/>
                <w:sz w:val="24"/>
                <w:szCs w:val="24"/>
              </w:rPr>
              <w:t>Лабораторное занятие «Изучение коллекции почв».</w:t>
            </w:r>
          </w:p>
        </w:tc>
        <w:tc>
          <w:tcPr>
            <w:tcW w:w="5245" w:type="dxa"/>
            <w:vMerge w:val="continue"/>
          </w:tcPr>
          <w:p w14:paraId="1AF820C4">
            <w:pPr>
              <w:widowControl w:val="0"/>
              <w:autoSpaceDE w:val="0"/>
              <w:autoSpaceDN w:val="0"/>
              <w:spacing w:before="4" w:after="0" w:line="228" w:lineRule="auto"/>
              <w:rPr>
                <w:rFonts w:ascii="Times New Roman" w:hAnsi="Times New Roman" w:eastAsia="Book Antiqua" w:cs="Times New Roman"/>
                <w:b/>
                <w:i/>
                <w:sz w:val="24"/>
                <w:szCs w:val="24"/>
                <w:lang w:eastAsia="ru-RU" w:bidi="ru-RU"/>
              </w:rPr>
            </w:pPr>
          </w:p>
        </w:tc>
        <w:tc>
          <w:tcPr>
            <w:tcW w:w="850" w:type="dxa"/>
          </w:tcPr>
          <w:p w14:paraId="63D22222">
            <w:pPr>
              <w:spacing w:after="0" w:line="240" w:lineRule="auto"/>
              <w:jc w:val="center"/>
              <w:rPr>
                <w:rFonts w:ascii="Times New Roman" w:hAnsi="Times New Roman" w:cs="Times New Roman"/>
                <w:b/>
                <w:sz w:val="24"/>
                <w:szCs w:val="24"/>
              </w:rPr>
            </w:pPr>
          </w:p>
        </w:tc>
        <w:tc>
          <w:tcPr>
            <w:tcW w:w="1134" w:type="dxa"/>
          </w:tcPr>
          <w:p w14:paraId="23CEC997">
            <w:pPr>
              <w:spacing w:after="0" w:line="240" w:lineRule="auto"/>
              <w:jc w:val="center"/>
              <w:rPr>
                <w:rFonts w:ascii="Times New Roman" w:hAnsi="Times New Roman" w:cs="Times New Roman"/>
                <w:b/>
                <w:sz w:val="24"/>
                <w:szCs w:val="24"/>
              </w:rPr>
            </w:pPr>
          </w:p>
        </w:tc>
      </w:tr>
      <w:tr w14:paraId="2CA5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07099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30(11)</w:t>
            </w:r>
          </w:p>
        </w:tc>
        <w:tc>
          <w:tcPr>
            <w:tcW w:w="2677" w:type="dxa"/>
          </w:tcPr>
          <w:p w14:paraId="5B933975">
            <w:pPr>
              <w:spacing w:after="0" w:line="240" w:lineRule="auto"/>
              <w:rPr>
                <w:rFonts w:ascii="Times New Roman" w:hAnsi="Times New Roman" w:cs="Times New Roman"/>
                <w:sz w:val="24"/>
                <w:szCs w:val="24"/>
              </w:rPr>
            </w:pPr>
            <w:r>
              <w:rPr>
                <w:rFonts w:ascii="Times New Roman" w:hAnsi="Times New Roman" w:cs="Times New Roman"/>
                <w:sz w:val="24"/>
                <w:szCs w:val="24"/>
              </w:rPr>
              <w:t>Раздельный сбор мусора и его дальнейшая переработка.</w:t>
            </w:r>
          </w:p>
        </w:tc>
        <w:tc>
          <w:tcPr>
            <w:tcW w:w="5245" w:type="dxa"/>
            <w:vMerge w:val="continue"/>
          </w:tcPr>
          <w:p w14:paraId="7020200A">
            <w:pPr>
              <w:widowControl w:val="0"/>
              <w:autoSpaceDE w:val="0"/>
              <w:autoSpaceDN w:val="0"/>
              <w:spacing w:before="4" w:after="0" w:line="228" w:lineRule="auto"/>
              <w:rPr>
                <w:rFonts w:ascii="Times New Roman" w:hAnsi="Times New Roman" w:eastAsia="Book Antiqua" w:cs="Times New Roman"/>
                <w:b/>
                <w:i/>
                <w:sz w:val="24"/>
                <w:szCs w:val="24"/>
                <w:lang w:eastAsia="ru-RU" w:bidi="ru-RU"/>
              </w:rPr>
            </w:pPr>
          </w:p>
        </w:tc>
        <w:tc>
          <w:tcPr>
            <w:tcW w:w="850" w:type="dxa"/>
          </w:tcPr>
          <w:p w14:paraId="09C606D9">
            <w:pPr>
              <w:spacing w:after="0" w:line="240" w:lineRule="auto"/>
              <w:jc w:val="center"/>
              <w:rPr>
                <w:rFonts w:ascii="Times New Roman" w:hAnsi="Times New Roman" w:cs="Times New Roman"/>
                <w:b/>
                <w:sz w:val="24"/>
                <w:szCs w:val="24"/>
              </w:rPr>
            </w:pPr>
          </w:p>
        </w:tc>
        <w:tc>
          <w:tcPr>
            <w:tcW w:w="1134" w:type="dxa"/>
          </w:tcPr>
          <w:p w14:paraId="32ACC2E3">
            <w:pPr>
              <w:spacing w:after="0" w:line="240" w:lineRule="auto"/>
              <w:jc w:val="center"/>
              <w:rPr>
                <w:rFonts w:ascii="Times New Roman" w:hAnsi="Times New Roman" w:cs="Times New Roman"/>
                <w:b/>
                <w:sz w:val="24"/>
                <w:szCs w:val="24"/>
              </w:rPr>
            </w:pPr>
          </w:p>
        </w:tc>
      </w:tr>
      <w:tr w14:paraId="196D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EA44D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31(12)</w:t>
            </w:r>
          </w:p>
        </w:tc>
        <w:tc>
          <w:tcPr>
            <w:tcW w:w="2677" w:type="dxa"/>
          </w:tcPr>
          <w:p w14:paraId="2CE4A911">
            <w:pPr>
              <w:spacing w:after="0" w:line="240" w:lineRule="auto"/>
              <w:rPr>
                <w:rFonts w:ascii="Times New Roman" w:hAnsi="Times New Roman" w:cs="Times New Roman"/>
                <w:sz w:val="24"/>
                <w:szCs w:val="24"/>
              </w:rPr>
            </w:pPr>
            <w:r>
              <w:rPr>
                <w:rFonts w:ascii="Times New Roman" w:hAnsi="Times New Roman" w:cs="Times New Roman"/>
                <w:sz w:val="24"/>
                <w:szCs w:val="24"/>
              </w:rPr>
              <w:t>Игра «Экологические факторы».</w:t>
            </w:r>
          </w:p>
        </w:tc>
        <w:tc>
          <w:tcPr>
            <w:tcW w:w="5245" w:type="dxa"/>
            <w:vMerge w:val="continue"/>
          </w:tcPr>
          <w:p w14:paraId="6790C4F5">
            <w:pPr>
              <w:spacing w:after="0" w:line="240" w:lineRule="auto"/>
              <w:rPr>
                <w:rFonts w:ascii="Times New Roman" w:hAnsi="Times New Roman" w:cs="Times New Roman"/>
                <w:b/>
                <w:i/>
                <w:sz w:val="24"/>
                <w:szCs w:val="24"/>
              </w:rPr>
            </w:pPr>
          </w:p>
        </w:tc>
        <w:tc>
          <w:tcPr>
            <w:tcW w:w="850" w:type="dxa"/>
          </w:tcPr>
          <w:p w14:paraId="5474344A">
            <w:pPr>
              <w:spacing w:after="0" w:line="240" w:lineRule="auto"/>
              <w:jc w:val="center"/>
              <w:rPr>
                <w:rFonts w:ascii="Times New Roman" w:hAnsi="Times New Roman" w:cs="Times New Roman"/>
                <w:b/>
                <w:sz w:val="24"/>
                <w:szCs w:val="24"/>
              </w:rPr>
            </w:pPr>
          </w:p>
        </w:tc>
        <w:tc>
          <w:tcPr>
            <w:tcW w:w="1134" w:type="dxa"/>
          </w:tcPr>
          <w:p w14:paraId="46EED42D">
            <w:pPr>
              <w:spacing w:after="0" w:line="240" w:lineRule="auto"/>
              <w:jc w:val="center"/>
              <w:rPr>
                <w:rFonts w:ascii="Times New Roman" w:hAnsi="Times New Roman" w:cs="Times New Roman"/>
                <w:b/>
                <w:sz w:val="24"/>
                <w:szCs w:val="24"/>
              </w:rPr>
            </w:pPr>
          </w:p>
        </w:tc>
      </w:tr>
      <w:tr w14:paraId="186C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13595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32(13)</w:t>
            </w:r>
          </w:p>
        </w:tc>
        <w:tc>
          <w:tcPr>
            <w:tcW w:w="2677" w:type="dxa"/>
          </w:tcPr>
          <w:p w14:paraId="447B505B">
            <w:pPr>
              <w:spacing w:after="0" w:line="240" w:lineRule="auto"/>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5245" w:type="dxa"/>
            <w:vMerge w:val="restart"/>
          </w:tcPr>
          <w:p w14:paraId="5BE9CB98">
            <w:pPr>
              <w:widowControl w:val="0"/>
              <w:autoSpaceDE w:val="0"/>
              <w:autoSpaceDN w:val="0"/>
              <w:spacing w:after="0" w:line="258" w:lineRule="exact"/>
              <w:rPr>
                <w:rFonts w:ascii="Times New Roman" w:hAnsi="Times New Roman" w:eastAsia="Book Antiqua" w:cs="Times New Roman"/>
                <w:i/>
                <w:sz w:val="24"/>
                <w:szCs w:val="24"/>
                <w:lang w:eastAsia="ru-RU" w:bidi="ru-RU"/>
              </w:rPr>
            </w:pPr>
            <w:r>
              <w:rPr>
                <w:rFonts w:ascii="Times New Roman" w:hAnsi="Times New Roman" w:eastAsia="Book Antiqua" w:cs="Times New Roman"/>
                <w:bCs/>
                <w:i/>
                <w:sz w:val="24"/>
                <w:szCs w:val="24"/>
                <w:lang w:eastAsia="ru-RU" w:bidi="ru-RU"/>
              </w:rPr>
              <w:t>Представление результатов работы. Проектный продукт как логическое завершение проектной работы.</w:t>
            </w:r>
          </w:p>
        </w:tc>
        <w:tc>
          <w:tcPr>
            <w:tcW w:w="850" w:type="dxa"/>
          </w:tcPr>
          <w:p w14:paraId="704B0A33">
            <w:pPr>
              <w:spacing w:after="0" w:line="240" w:lineRule="auto"/>
              <w:jc w:val="center"/>
              <w:rPr>
                <w:rFonts w:ascii="Times New Roman" w:hAnsi="Times New Roman" w:cs="Times New Roman"/>
                <w:b/>
                <w:sz w:val="24"/>
                <w:szCs w:val="24"/>
              </w:rPr>
            </w:pPr>
          </w:p>
        </w:tc>
        <w:tc>
          <w:tcPr>
            <w:tcW w:w="1134" w:type="dxa"/>
          </w:tcPr>
          <w:p w14:paraId="072B4E9E">
            <w:pPr>
              <w:spacing w:after="0" w:line="240" w:lineRule="auto"/>
              <w:jc w:val="center"/>
              <w:rPr>
                <w:rFonts w:ascii="Times New Roman" w:hAnsi="Times New Roman" w:cs="Times New Roman"/>
                <w:b/>
                <w:sz w:val="24"/>
                <w:szCs w:val="24"/>
              </w:rPr>
            </w:pPr>
          </w:p>
        </w:tc>
      </w:tr>
      <w:tr w14:paraId="7FDE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9AB4C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33(14)</w:t>
            </w:r>
          </w:p>
        </w:tc>
        <w:tc>
          <w:tcPr>
            <w:tcW w:w="2677" w:type="dxa"/>
          </w:tcPr>
          <w:p w14:paraId="124B3B83">
            <w:pPr>
              <w:spacing w:after="0" w:line="240" w:lineRule="auto"/>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5245" w:type="dxa"/>
            <w:vMerge w:val="continue"/>
          </w:tcPr>
          <w:p w14:paraId="078D77CA">
            <w:pPr>
              <w:spacing w:after="0" w:line="240" w:lineRule="auto"/>
              <w:rPr>
                <w:rFonts w:ascii="Times New Roman" w:hAnsi="Times New Roman" w:cs="Times New Roman"/>
                <w:b/>
                <w:i/>
                <w:sz w:val="24"/>
                <w:szCs w:val="24"/>
              </w:rPr>
            </w:pPr>
          </w:p>
        </w:tc>
        <w:tc>
          <w:tcPr>
            <w:tcW w:w="850" w:type="dxa"/>
          </w:tcPr>
          <w:p w14:paraId="0D30C09A">
            <w:pPr>
              <w:spacing w:after="0" w:line="240" w:lineRule="auto"/>
              <w:jc w:val="center"/>
              <w:rPr>
                <w:rFonts w:ascii="Times New Roman" w:hAnsi="Times New Roman" w:cs="Times New Roman"/>
                <w:b/>
                <w:sz w:val="24"/>
                <w:szCs w:val="24"/>
              </w:rPr>
            </w:pPr>
          </w:p>
        </w:tc>
        <w:tc>
          <w:tcPr>
            <w:tcW w:w="1134" w:type="dxa"/>
          </w:tcPr>
          <w:p w14:paraId="04010C8B">
            <w:pPr>
              <w:spacing w:after="0" w:line="240" w:lineRule="auto"/>
              <w:jc w:val="center"/>
              <w:rPr>
                <w:rFonts w:ascii="Times New Roman" w:hAnsi="Times New Roman" w:cs="Times New Roman"/>
                <w:b/>
                <w:sz w:val="24"/>
                <w:szCs w:val="24"/>
              </w:rPr>
            </w:pPr>
          </w:p>
        </w:tc>
      </w:tr>
      <w:tr w14:paraId="30BE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C9EF2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34(15)</w:t>
            </w:r>
          </w:p>
        </w:tc>
        <w:tc>
          <w:tcPr>
            <w:tcW w:w="2677" w:type="dxa"/>
          </w:tcPr>
          <w:p w14:paraId="2AD94B5F">
            <w:pPr>
              <w:spacing w:after="0" w:line="240" w:lineRule="auto"/>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5245" w:type="dxa"/>
            <w:vMerge w:val="continue"/>
          </w:tcPr>
          <w:p w14:paraId="18097DC1">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6B117F45">
            <w:pPr>
              <w:spacing w:after="0" w:line="240" w:lineRule="auto"/>
              <w:jc w:val="center"/>
              <w:rPr>
                <w:rFonts w:ascii="Times New Roman" w:hAnsi="Times New Roman" w:cs="Times New Roman"/>
                <w:b/>
                <w:sz w:val="24"/>
                <w:szCs w:val="24"/>
              </w:rPr>
            </w:pPr>
          </w:p>
        </w:tc>
        <w:tc>
          <w:tcPr>
            <w:tcW w:w="1134" w:type="dxa"/>
          </w:tcPr>
          <w:p w14:paraId="3FDF2952">
            <w:pPr>
              <w:spacing w:after="0" w:line="240" w:lineRule="auto"/>
              <w:jc w:val="center"/>
              <w:rPr>
                <w:rFonts w:ascii="Times New Roman" w:hAnsi="Times New Roman" w:cs="Times New Roman"/>
                <w:b/>
                <w:sz w:val="24"/>
                <w:szCs w:val="24"/>
              </w:rPr>
            </w:pPr>
          </w:p>
        </w:tc>
      </w:tr>
    </w:tbl>
    <w:p w14:paraId="04A5FB69">
      <w:pPr>
        <w:jc w:val="center"/>
        <w:rPr>
          <w:rFonts w:ascii="Times New Roman" w:hAnsi="Times New Roman" w:cs="Times New Roman"/>
          <w:b/>
          <w:sz w:val="24"/>
          <w:szCs w:val="24"/>
        </w:rPr>
      </w:pPr>
    </w:p>
    <w:p w14:paraId="7FF48171">
      <w:pPr>
        <w:jc w:val="center"/>
      </w:pPr>
      <w:r>
        <w:br w:type="page"/>
      </w:r>
    </w:p>
    <w:p w14:paraId="24F5EC4D">
      <w:pPr>
        <w:suppressAutoHyphens/>
        <w:spacing w:after="0" w:line="240" w:lineRule="auto"/>
        <w:jc w:val="right"/>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Приложение 4</w:t>
      </w:r>
    </w:p>
    <w:p w14:paraId="7BFFA56C">
      <w:pPr>
        <w:jc w:val="center"/>
        <w:rPr>
          <w:rFonts w:ascii="Times New Roman" w:hAnsi="Times New Roman" w:cs="Times New Roman"/>
          <w:b/>
          <w:sz w:val="24"/>
          <w:szCs w:val="24"/>
        </w:rPr>
      </w:pPr>
      <w:r>
        <w:rPr>
          <w:rFonts w:ascii="Times New Roman" w:hAnsi="Times New Roman" w:cs="Times New Roman"/>
          <w:b/>
          <w:sz w:val="24"/>
          <w:szCs w:val="24"/>
        </w:rPr>
        <w:t xml:space="preserve">Календарно- тематический план </w:t>
      </w:r>
    </w:p>
    <w:p w14:paraId="7FB4D6BE">
      <w:pPr>
        <w:jc w:val="center"/>
        <w:rPr>
          <w:rFonts w:ascii="Times New Roman" w:hAnsi="Times New Roman" w:cs="Times New Roman"/>
          <w:b/>
          <w:sz w:val="24"/>
          <w:szCs w:val="24"/>
        </w:rPr>
      </w:pPr>
      <w:r>
        <w:rPr>
          <w:rFonts w:ascii="Times New Roman" w:hAnsi="Times New Roman" w:cs="Times New Roman"/>
          <w:b/>
          <w:sz w:val="24"/>
          <w:szCs w:val="24"/>
        </w:rPr>
        <w:t xml:space="preserve">4 класс </w:t>
      </w:r>
    </w:p>
    <w:tbl>
      <w:tblPr>
        <w:tblStyle w:val="24"/>
        <w:tblW w:w="10774"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677"/>
        <w:gridCol w:w="5245"/>
        <w:gridCol w:w="850"/>
        <w:gridCol w:w="1134"/>
      </w:tblGrid>
      <w:tr w14:paraId="046A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D69D6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урока по плану </w:t>
            </w:r>
          </w:p>
        </w:tc>
        <w:tc>
          <w:tcPr>
            <w:tcW w:w="2677" w:type="dxa"/>
          </w:tcPr>
          <w:p w14:paraId="5FB6AC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w:t>
            </w:r>
            <w:r>
              <w:rPr>
                <w:rFonts w:ascii="Times New Roman" w:hAnsi="Times New Roman" w:cs="Times New Roman"/>
                <w:sz w:val="24"/>
                <w:szCs w:val="24"/>
              </w:rPr>
              <w:t>Тема урока</w:t>
            </w:r>
            <w:r>
              <w:rPr>
                <w:rFonts w:ascii="Times New Roman" w:hAnsi="Times New Roman" w:cs="Times New Roman"/>
                <w:b/>
                <w:sz w:val="24"/>
                <w:szCs w:val="24"/>
              </w:rPr>
              <w:t xml:space="preserve"> </w:t>
            </w:r>
          </w:p>
        </w:tc>
        <w:tc>
          <w:tcPr>
            <w:tcW w:w="5245" w:type="dxa"/>
          </w:tcPr>
          <w:p w14:paraId="79E42E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примерной ООП НОО</w:t>
            </w:r>
          </w:p>
        </w:tc>
        <w:tc>
          <w:tcPr>
            <w:tcW w:w="850" w:type="dxa"/>
          </w:tcPr>
          <w:p w14:paraId="212F81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Дата </w:t>
            </w:r>
          </w:p>
        </w:tc>
        <w:tc>
          <w:tcPr>
            <w:tcW w:w="1134" w:type="dxa"/>
          </w:tcPr>
          <w:p w14:paraId="3A06A1B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Коррек-тировка</w:t>
            </w:r>
          </w:p>
        </w:tc>
      </w:tr>
      <w:tr w14:paraId="609B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2656095B">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bCs/>
                <w:sz w:val="24"/>
                <w:szCs w:val="28"/>
                <w:lang w:val="en-US" w:eastAsia="ru-RU"/>
              </w:rPr>
              <w:t>I</w:t>
            </w:r>
            <w:r>
              <w:rPr>
                <w:rFonts w:ascii="Times New Roman" w:hAnsi="Times New Roman" w:eastAsia="Times New Roman" w:cs="Times New Roman"/>
                <w:b/>
                <w:bCs/>
                <w:sz w:val="24"/>
                <w:szCs w:val="28"/>
                <w:lang w:eastAsia="ru-RU"/>
              </w:rPr>
              <w:t xml:space="preserve"> модуль «Занимательные науки»</w:t>
            </w:r>
          </w:p>
        </w:tc>
      </w:tr>
      <w:tr w14:paraId="3B8C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4C1693E7">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bCs/>
                <w:sz w:val="24"/>
                <w:szCs w:val="28"/>
                <w:lang w:eastAsia="ru-RU"/>
              </w:rPr>
              <w:t>1.1.Введение в образовательную программу (1 ч)</w:t>
            </w:r>
          </w:p>
        </w:tc>
      </w:tr>
      <w:tr w14:paraId="2547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29B08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677" w:type="dxa"/>
          </w:tcPr>
          <w:p w14:paraId="070EBC21">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8"/>
                <w:lang w:eastAsia="ru-RU"/>
              </w:rPr>
              <w:t>Вводное занятие. Ознакомление с программой. Инструктажи. ТБ.</w:t>
            </w:r>
          </w:p>
        </w:tc>
        <w:tc>
          <w:tcPr>
            <w:tcW w:w="5245" w:type="dxa"/>
          </w:tcPr>
          <w:p w14:paraId="093B32DE">
            <w:pPr>
              <w:spacing w:after="0" w:line="240" w:lineRule="auto"/>
              <w:rPr>
                <w:rFonts w:ascii="Times New Roman" w:hAnsi="Times New Roman" w:cs="Times New Roman"/>
                <w:bCs/>
                <w:i/>
                <w:iCs/>
                <w:sz w:val="24"/>
                <w:szCs w:val="24"/>
              </w:rPr>
            </w:pPr>
            <w:r>
              <w:rPr>
                <w:rFonts w:ascii="Times New Roman" w:hAnsi="Times New Roman" w:cs="Times New Roman"/>
                <w:b/>
                <w:bCs/>
                <w:i/>
                <w:iCs/>
                <w:sz w:val="24"/>
                <w:szCs w:val="24"/>
              </w:rPr>
              <w:t>Теоретическая часть.</w:t>
            </w:r>
            <w:r>
              <w:rPr>
                <w:rFonts w:ascii="Times New Roman" w:hAnsi="Times New Roman" w:cs="Times New Roman"/>
                <w:bCs/>
                <w:i/>
                <w:iCs/>
                <w:sz w:val="24"/>
                <w:szCs w:val="24"/>
              </w:rPr>
              <w:t xml:space="preserve"> Знакомство детей с целями и задачами объединения, с правилами поведения при проведении опытов, экспериментов, наблюдений; техника безопасности.</w:t>
            </w:r>
          </w:p>
          <w:p w14:paraId="4B953975">
            <w:pPr>
              <w:spacing w:after="0" w:line="240" w:lineRule="auto"/>
              <w:rPr>
                <w:rFonts w:ascii="Times New Roman" w:hAnsi="Times New Roman" w:cs="Times New Roman"/>
                <w:b/>
                <w:i/>
                <w:sz w:val="24"/>
                <w:szCs w:val="24"/>
              </w:rPr>
            </w:pPr>
            <w:r>
              <w:rPr>
                <w:rFonts w:ascii="Times New Roman" w:hAnsi="Times New Roman" w:cs="Times New Roman"/>
                <w:b/>
                <w:bCs/>
                <w:i/>
                <w:iCs/>
                <w:sz w:val="24"/>
                <w:szCs w:val="24"/>
              </w:rPr>
              <w:t>Практическая часть.</w:t>
            </w:r>
            <w:r>
              <w:rPr>
                <w:rFonts w:ascii="Times New Roman" w:hAnsi="Times New Roman" w:cs="Times New Roman"/>
                <w:bCs/>
                <w:i/>
                <w:iCs/>
                <w:sz w:val="24"/>
                <w:szCs w:val="24"/>
              </w:rPr>
              <w:t xml:space="preserve"> Показ фильма «Травматизм» и его обсуждение.</w:t>
            </w:r>
          </w:p>
        </w:tc>
        <w:tc>
          <w:tcPr>
            <w:tcW w:w="850" w:type="dxa"/>
          </w:tcPr>
          <w:p w14:paraId="3FDE957E">
            <w:pPr>
              <w:spacing w:after="0" w:line="240" w:lineRule="auto"/>
              <w:jc w:val="center"/>
              <w:rPr>
                <w:rFonts w:ascii="Times New Roman" w:hAnsi="Times New Roman" w:cs="Times New Roman"/>
                <w:b/>
                <w:sz w:val="24"/>
                <w:szCs w:val="24"/>
              </w:rPr>
            </w:pPr>
          </w:p>
        </w:tc>
        <w:tc>
          <w:tcPr>
            <w:tcW w:w="1134" w:type="dxa"/>
          </w:tcPr>
          <w:p w14:paraId="1E9FD3DE">
            <w:pPr>
              <w:spacing w:after="0" w:line="240" w:lineRule="auto"/>
              <w:jc w:val="center"/>
              <w:rPr>
                <w:rFonts w:ascii="Times New Roman" w:hAnsi="Times New Roman" w:cs="Times New Roman"/>
                <w:b/>
                <w:sz w:val="24"/>
                <w:szCs w:val="24"/>
              </w:rPr>
            </w:pPr>
          </w:p>
        </w:tc>
      </w:tr>
      <w:tr w14:paraId="55EB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38339935">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bCs/>
                <w:sz w:val="24"/>
                <w:szCs w:val="28"/>
                <w:lang w:eastAsia="ru-RU"/>
              </w:rPr>
              <w:t>1. 2.Нескучная биология (6 ч)</w:t>
            </w:r>
          </w:p>
        </w:tc>
      </w:tr>
      <w:tr w14:paraId="3C8B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7B604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677" w:type="dxa"/>
          </w:tcPr>
          <w:p w14:paraId="2753A3F4">
            <w:pPr>
              <w:pStyle w:val="10"/>
              <w:shd w:val="clear" w:color="auto" w:fill="FFFFFF"/>
              <w:spacing w:before="0" w:beforeAutospacing="0" w:after="0" w:afterAutospacing="0"/>
              <w:rPr>
                <w:szCs w:val="28"/>
              </w:rPr>
            </w:pPr>
            <w:r>
              <w:rPr>
                <w:szCs w:val="28"/>
              </w:rPr>
              <w:t>Что такое биология? (Опыт – «Пациент, скорее жив?»)</w:t>
            </w:r>
          </w:p>
        </w:tc>
        <w:tc>
          <w:tcPr>
            <w:tcW w:w="5245" w:type="dxa"/>
            <w:vMerge w:val="restart"/>
          </w:tcPr>
          <w:p w14:paraId="4FD9DB1D">
            <w:pPr>
              <w:spacing w:after="0" w:line="240" w:lineRule="auto"/>
              <w:rPr>
                <w:rFonts w:ascii="Times New Roman" w:hAnsi="Times New Roman" w:cs="Times New Roman"/>
                <w:i/>
                <w:sz w:val="24"/>
                <w:szCs w:val="24"/>
              </w:rPr>
            </w:pPr>
            <w:r>
              <w:rPr>
                <w:rFonts w:ascii="Times New Roman" w:hAnsi="Times New Roman" w:cs="Times New Roman"/>
                <w:b/>
                <w:i/>
                <w:sz w:val="24"/>
                <w:szCs w:val="24"/>
              </w:rPr>
              <w:t>Теоретическая часть.</w:t>
            </w:r>
            <w:r>
              <w:rPr>
                <w:rFonts w:ascii="Times New Roman" w:hAnsi="Times New Roman" w:cs="Times New Roman"/>
                <w:i/>
                <w:sz w:val="24"/>
                <w:szCs w:val="24"/>
              </w:rPr>
              <w:t xml:space="preserve"> Удивительная наука – биология. Основные термины. Ученые и первооткрыватели в области биологии. Живые и неживые организмы. Органические вещества: белки, жиры, углеводы. Микробиология - бактерии и плесень. Микроскоп, его строение. Строение семени. Живая клетка растения и животного. Растительный мир. Опасные и полезные растения родного края. Как вырастить растение. Животный мир на разных континентах Земли. Местная фауна. Поведение животных. Опасные животные и насекомые. Как ухаживать за домашним питомцем.</w:t>
            </w:r>
          </w:p>
          <w:p w14:paraId="6E75C662">
            <w:pPr>
              <w:spacing w:after="0" w:line="240" w:lineRule="auto"/>
              <w:rPr>
                <w:rFonts w:ascii="Times New Roman" w:hAnsi="Times New Roman" w:cs="Times New Roman"/>
                <w:b/>
                <w:i/>
                <w:sz w:val="24"/>
                <w:szCs w:val="24"/>
              </w:rPr>
            </w:pPr>
            <w:r>
              <w:rPr>
                <w:rFonts w:ascii="Times New Roman" w:hAnsi="Times New Roman" w:cs="Times New Roman"/>
                <w:b/>
                <w:i/>
                <w:sz w:val="24"/>
                <w:szCs w:val="24"/>
              </w:rPr>
              <w:t>Практическая часть.</w:t>
            </w:r>
            <w:r>
              <w:rPr>
                <w:rFonts w:ascii="Times New Roman" w:hAnsi="Times New Roman" w:cs="Times New Roman"/>
                <w:i/>
                <w:sz w:val="24"/>
                <w:szCs w:val="24"/>
              </w:rPr>
              <w:t xml:space="preserve"> Опыт «Пациент, скорее, жив?» (белки и их функции); опыт «Почему нужно мыть руки?» и «Взаимоотношения бактерий и плесени» (изучение бактерий, микроорганизмов); опыт «Листописание» (фотосинтез); опыт «Лабиринт для картошки» (свет необходим для фотосинтеза); опыт «Тормоз для растений» (свет в жизни растений); опыт «Как двигается улитка?» (приспособления для передвижения); эксперименты с проращиванием семян фасоли; опыт «Почему не мерзнут киты?» и «Шмель и муха» (отличие холоднокровных и теплокровные животных).</w:t>
            </w:r>
          </w:p>
        </w:tc>
        <w:tc>
          <w:tcPr>
            <w:tcW w:w="850" w:type="dxa"/>
          </w:tcPr>
          <w:p w14:paraId="0DB157F6">
            <w:pPr>
              <w:spacing w:after="0" w:line="240" w:lineRule="auto"/>
              <w:jc w:val="center"/>
              <w:rPr>
                <w:rFonts w:ascii="Times New Roman" w:hAnsi="Times New Roman" w:cs="Times New Roman"/>
                <w:b/>
                <w:sz w:val="24"/>
                <w:szCs w:val="24"/>
              </w:rPr>
            </w:pPr>
          </w:p>
        </w:tc>
        <w:tc>
          <w:tcPr>
            <w:tcW w:w="1134" w:type="dxa"/>
          </w:tcPr>
          <w:p w14:paraId="32356C27">
            <w:pPr>
              <w:spacing w:after="0" w:line="240" w:lineRule="auto"/>
              <w:jc w:val="center"/>
              <w:rPr>
                <w:rFonts w:ascii="Times New Roman" w:hAnsi="Times New Roman" w:cs="Times New Roman"/>
                <w:b/>
                <w:sz w:val="24"/>
                <w:szCs w:val="24"/>
              </w:rPr>
            </w:pPr>
          </w:p>
        </w:tc>
      </w:tr>
      <w:tr w14:paraId="56B2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6BC8D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677" w:type="dxa"/>
            <w:tcBorders>
              <w:top w:val="single" w:color="000000" w:sz="8" w:space="0"/>
              <w:left w:val="single" w:color="000000" w:sz="8" w:space="0"/>
              <w:bottom w:val="single" w:color="auto" w:sz="4" w:space="0"/>
              <w:right w:val="single" w:color="000000" w:sz="8" w:space="0"/>
            </w:tcBorders>
            <w:shd w:val="clear" w:color="auto" w:fill="FFFFFF"/>
          </w:tcPr>
          <w:p w14:paraId="46CDCE7D">
            <w:pPr>
              <w:spacing w:after="0" w:line="240" w:lineRule="auto"/>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Микробиология (Опыт – «Почему нужно мыть руки?» и «Взаимоотношение бактерий и плесени»)</w:t>
            </w:r>
          </w:p>
        </w:tc>
        <w:tc>
          <w:tcPr>
            <w:tcW w:w="5245" w:type="dxa"/>
            <w:vMerge w:val="continue"/>
          </w:tcPr>
          <w:p w14:paraId="16E83315">
            <w:pPr>
              <w:spacing w:after="0" w:line="240" w:lineRule="auto"/>
              <w:rPr>
                <w:rFonts w:ascii="Times New Roman" w:hAnsi="Times New Roman" w:cs="Times New Roman"/>
                <w:b/>
                <w:i/>
                <w:sz w:val="24"/>
                <w:szCs w:val="24"/>
              </w:rPr>
            </w:pPr>
          </w:p>
        </w:tc>
        <w:tc>
          <w:tcPr>
            <w:tcW w:w="850" w:type="dxa"/>
          </w:tcPr>
          <w:p w14:paraId="7F2570AD">
            <w:pPr>
              <w:spacing w:after="0" w:line="240" w:lineRule="auto"/>
              <w:jc w:val="center"/>
              <w:rPr>
                <w:rFonts w:ascii="Times New Roman" w:hAnsi="Times New Roman" w:cs="Times New Roman"/>
                <w:b/>
                <w:sz w:val="24"/>
                <w:szCs w:val="24"/>
              </w:rPr>
            </w:pPr>
          </w:p>
        </w:tc>
        <w:tc>
          <w:tcPr>
            <w:tcW w:w="1134" w:type="dxa"/>
          </w:tcPr>
          <w:p w14:paraId="3DF1B7C4">
            <w:pPr>
              <w:spacing w:after="0" w:line="240" w:lineRule="auto"/>
              <w:jc w:val="center"/>
              <w:rPr>
                <w:rFonts w:ascii="Times New Roman" w:hAnsi="Times New Roman" w:cs="Times New Roman"/>
                <w:b/>
                <w:sz w:val="24"/>
                <w:szCs w:val="24"/>
              </w:rPr>
            </w:pPr>
          </w:p>
        </w:tc>
      </w:tr>
      <w:tr w14:paraId="1139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8FBBB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6B6B7A0A">
            <w:pPr>
              <w:spacing w:after="0" w:line="240" w:lineRule="auto"/>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Фотосинтез и р</w:t>
            </w:r>
            <w:r>
              <w:rPr>
                <w:rFonts w:ascii="Times New Roman" w:hAnsi="Times New Roman" w:eastAsia="Times New Roman" w:cs="Times New Roman"/>
                <w:sz w:val="24"/>
                <w:szCs w:val="28"/>
              </w:rPr>
              <w:t xml:space="preserve">астения и свет </w:t>
            </w:r>
            <w:r>
              <w:rPr>
                <w:rFonts w:ascii="Times New Roman" w:hAnsi="Times New Roman" w:cs="Times New Roman"/>
                <w:sz w:val="24"/>
                <w:szCs w:val="28"/>
                <w:shd w:val="clear" w:color="auto" w:fill="FFFFFF"/>
              </w:rPr>
              <w:t xml:space="preserve">(Опыты – «Листописание», </w:t>
            </w:r>
            <w:r>
              <w:rPr>
                <w:rFonts w:ascii="Times New Roman" w:hAnsi="Times New Roman" w:eastAsia="Times New Roman" w:cs="Times New Roman"/>
                <w:sz w:val="24"/>
                <w:szCs w:val="28"/>
              </w:rPr>
              <w:t>«Тормоз для растения»</w:t>
            </w:r>
            <w:r>
              <w:rPr>
                <w:rFonts w:ascii="Times New Roman" w:hAnsi="Times New Roman" w:cs="Times New Roman"/>
                <w:sz w:val="24"/>
                <w:szCs w:val="28"/>
                <w:shd w:val="clear" w:color="auto" w:fill="FFFFFF"/>
              </w:rPr>
              <w:t>)</w:t>
            </w:r>
          </w:p>
        </w:tc>
        <w:tc>
          <w:tcPr>
            <w:tcW w:w="5245" w:type="dxa"/>
            <w:vMerge w:val="continue"/>
          </w:tcPr>
          <w:p w14:paraId="6160DD6A">
            <w:pPr>
              <w:spacing w:after="0" w:line="240" w:lineRule="auto"/>
              <w:rPr>
                <w:rFonts w:ascii="Times New Roman" w:hAnsi="Times New Roman" w:cs="Times New Roman"/>
                <w:b/>
                <w:i/>
                <w:sz w:val="24"/>
                <w:szCs w:val="24"/>
              </w:rPr>
            </w:pPr>
          </w:p>
        </w:tc>
        <w:tc>
          <w:tcPr>
            <w:tcW w:w="850" w:type="dxa"/>
          </w:tcPr>
          <w:p w14:paraId="16E6A7A3">
            <w:pPr>
              <w:spacing w:after="0" w:line="240" w:lineRule="auto"/>
              <w:jc w:val="center"/>
              <w:rPr>
                <w:rFonts w:ascii="Times New Roman" w:hAnsi="Times New Roman" w:cs="Times New Roman"/>
                <w:b/>
                <w:sz w:val="24"/>
                <w:szCs w:val="24"/>
              </w:rPr>
            </w:pPr>
          </w:p>
        </w:tc>
        <w:tc>
          <w:tcPr>
            <w:tcW w:w="1134" w:type="dxa"/>
          </w:tcPr>
          <w:p w14:paraId="143E9CD3">
            <w:pPr>
              <w:spacing w:after="0" w:line="240" w:lineRule="auto"/>
              <w:jc w:val="center"/>
              <w:rPr>
                <w:rFonts w:ascii="Times New Roman" w:hAnsi="Times New Roman" w:cs="Times New Roman"/>
                <w:b/>
                <w:sz w:val="24"/>
                <w:szCs w:val="24"/>
              </w:rPr>
            </w:pPr>
          </w:p>
        </w:tc>
      </w:tr>
      <w:tr w14:paraId="50DB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14700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0A74FDD4">
            <w:pPr>
              <w:spacing w:after="0" w:line="240" w:lineRule="auto"/>
              <w:rPr>
                <w:rFonts w:ascii="Times New Roman" w:hAnsi="Times New Roman" w:eastAsia="Times New Roman" w:cs="Times New Roman"/>
                <w:sz w:val="24"/>
                <w:szCs w:val="28"/>
              </w:rPr>
            </w:pPr>
            <w:r>
              <w:rPr>
                <w:rFonts w:ascii="Times New Roman" w:hAnsi="Times New Roman" w:cs="Times New Roman"/>
                <w:sz w:val="24"/>
                <w:szCs w:val="28"/>
                <w:shd w:val="clear" w:color="auto" w:fill="FFFFFF"/>
              </w:rPr>
              <w:t>Превращение побегов и корней (</w:t>
            </w:r>
            <w:r>
              <w:rPr>
                <w:rFonts w:ascii="Times New Roman" w:hAnsi="Times New Roman"/>
                <w:sz w:val="24"/>
                <w:szCs w:val="24"/>
              </w:rPr>
              <w:t>Эксперименты с проращиванием семян)</w:t>
            </w:r>
          </w:p>
        </w:tc>
        <w:tc>
          <w:tcPr>
            <w:tcW w:w="5245" w:type="dxa"/>
            <w:vMerge w:val="continue"/>
          </w:tcPr>
          <w:p w14:paraId="6F88E2D1">
            <w:pPr>
              <w:spacing w:after="0" w:line="240" w:lineRule="auto"/>
              <w:rPr>
                <w:rFonts w:ascii="Times New Roman" w:hAnsi="Times New Roman" w:cs="Times New Roman"/>
                <w:b/>
                <w:i/>
                <w:sz w:val="24"/>
                <w:szCs w:val="24"/>
              </w:rPr>
            </w:pPr>
          </w:p>
        </w:tc>
        <w:tc>
          <w:tcPr>
            <w:tcW w:w="850" w:type="dxa"/>
          </w:tcPr>
          <w:p w14:paraId="236A229E">
            <w:pPr>
              <w:spacing w:after="0" w:line="240" w:lineRule="auto"/>
              <w:jc w:val="center"/>
              <w:rPr>
                <w:rFonts w:ascii="Times New Roman" w:hAnsi="Times New Roman" w:cs="Times New Roman"/>
                <w:b/>
                <w:sz w:val="24"/>
                <w:szCs w:val="24"/>
              </w:rPr>
            </w:pPr>
          </w:p>
        </w:tc>
        <w:tc>
          <w:tcPr>
            <w:tcW w:w="1134" w:type="dxa"/>
          </w:tcPr>
          <w:p w14:paraId="6F1A5D10">
            <w:pPr>
              <w:spacing w:after="0" w:line="240" w:lineRule="auto"/>
              <w:jc w:val="center"/>
              <w:rPr>
                <w:rFonts w:ascii="Times New Roman" w:hAnsi="Times New Roman" w:cs="Times New Roman"/>
                <w:b/>
                <w:sz w:val="24"/>
                <w:szCs w:val="24"/>
              </w:rPr>
            </w:pPr>
          </w:p>
        </w:tc>
      </w:tr>
      <w:tr w14:paraId="14A0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E26EB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410B3647">
            <w:pPr>
              <w:spacing w:after="0" w:line="240" w:lineRule="auto"/>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Как изучать зверей? (Опыт – «Собираем коллекцию следов»)</w:t>
            </w:r>
          </w:p>
        </w:tc>
        <w:tc>
          <w:tcPr>
            <w:tcW w:w="5245" w:type="dxa"/>
            <w:vMerge w:val="continue"/>
          </w:tcPr>
          <w:p w14:paraId="20BD0025">
            <w:pPr>
              <w:spacing w:after="0" w:line="240" w:lineRule="auto"/>
              <w:rPr>
                <w:rFonts w:ascii="Times New Roman" w:hAnsi="Times New Roman" w:cs="Times New Roman"/>
                <w:b/>
                <w:i/>
                <w:sz w:val="24"/>
                <w:szCs w:val="24"/>
              </w:rPr>
            </w:pPr>
          </w:p>
        </w:tc>
        <w:tc>
          <w:tcPr>
            <w:tcW w:w="850" w:type="dxa"/>
          </w:tcPr>
          <w:p w14:paraId="03AB36A3">
            <w:pPr>
              <w:spacing w:after="0" w:line="240" w:lineRule="auto"/>
              <w:jc w:val="center"/>
              <w:rPr>
                <w:rFonts w:ascii="Times New Roman" w:hAnsi="Times New Roman" w:cs="Times New Roman"/>
                <w:b/>
                <w:sz w:val="24"/>
                <w:szCs w:val="24"/>
              </w:rPr>
            </w:pPr>
          </w:p>
        </w:tc>
        <w:tc>
          <w:tcPr>
            <w:tcW w:w="1134" w:type="dxa"/>
          </w:tcPr>
          <w:p w14:paraId="64D74CE5">
            <w:pPr>
              <w:spacing w:after="0" w:line="240" w:lineRule="auto"/>
              <w:jc w:val="center"/>
              <w:rPr>
                <w:rFonts w:ascii="Times New Roman" w:hAnsi="Times New Roman" w:cs="Times New Roman"/>
                <w:b/>
                <w:sz w:val="24"/>
                <w:szCs w:val="24"/>
              </w:rPr>
            </w:pPr>
          </w:p>
        </w:tc>
      </w:tr>
      <w:tr w14:paraId="6F6C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BC1B4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76336862">
            <w:pPr>
              <w:spacing w:after="0" w:line="240" w:lineRule="auto"/>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Холоднокровные и теплокровные (Опыт – «Почему не мерзнут киты?» и «Шмель и муха»)</w:t>
            </w:r>
          </w:p>
        </w:tc>
        <w:tc>
          <w:tcPr>
            <w:tcW w:w="5245" w:type="dxa"/>
            <w:vMerge w:val="continue"/>
          </w:tcPr>
          <w:p w14:paraId="3FE76C21">
            <w:pPr>
              <w:spacing w:after="0" w:line="240" w:lineRule="auto"/>
              <w:rPr>
                <w:rFonts w:ascii="Times New Roman" w:hAnsi="Times New Roman" w:cs="Times New Roman"/>
                <w:i/>
                <w:sz w:val="24"/>
                <w:szCs w:val="24"/>
              </w:rPr>
            </w:pPr>
          </w:p>
        </w:tc>
        <w:tc>
          <w:tcPr>
            <w:tcW w:w="850" w:type="dxa"/>
          </w:tcPr>
          <w:p w14:paraId="34DBE570">
            <w:pPr>
              <w:spacing w:after="0" w:line="240" w:lineRule="auto"/>
              <w:jc w:val="center"/>
              <w:rPr>
                <w:rFonts w:ascii="Times New Roman" w:hAnsi="Times New Roman" w:cs="Times New Roman"/>
                <w:b/>
                <w:sz w:val="24"/>
                <w:szCs w:val="24"/>
              </w:rPr>
            </w:pPr>
          </w:p>
        </w:tc>
        <w:tc>
          <w:tcPr>
            <w:tcW w:w="1134" w:type="dxa"/>
          </w:tcPr>
          <w:p w14:paraId="49A1C521">
            <w:pPr>
              <w:spacing w:after="0" w:line="240" w:lineRule="auto"/>
              <w:jc w:val="center"/>
              <w:rPr>
                <w:rFonts w:ascii="Times New Roman" w:hAnsi="Times New Roman" w:cs="Times New Roman"/>
                <w:b/>
                <w:sz w:val="24"/>
                <w:szCs w:val="24"/>
              </w:rPr>
            </w:pPr>
          </w:p>
        </w:tc>
      </w:tr>
      <w:tr w14:paraId="08C4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7C69DC39">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bCs/>
                <w:sz w:val="24"/>
                <w:szCs w:val="28"/>
                <w:lang w:eastAsia="ru-RU"/>
              </w:rPr>
              <w:t>1.3.Занимательная химия (8 ч)</w:t>
            </w:r>
          </w:p>
        </w:tc>
      </w:tr>
      <w:tr w14:paraId="19E3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39029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2677" w:type="dxa"/>
            <w:tcBorders>
              <w:top w:val="single" w:color="auto" w:sz="4" w:space="0"/>
              <w:left w:val="single" w:color="000000" w:sz="8" w:space="0"/>
              <w:bottom w:val="single" w:color="000000" w:sz="8" w:space="0"/>
              <w:right w:val="single" w:color="000000" w:sz="8" w:space="0"/>
            </w:tcBorders>
            <w:shd w:val="clear" w:color="auto" w:fill="FFFFFF"/>
          </w:tcPr>
          <w:p w14:paraId="5775D7CD">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Что изучает химия? (Задание – Химия вокруг нас)</w:t>
            </w:r>
          </w:p>
        </w:tc>
        <w:tc>
          <w:tcPr>
            <w:tcW w:w="5245" w:type="dxa"/>
            <w:vMerge w:val="restart"/>
          </w:tcPr>
          <w:p w14:paraId="0C6E2247">
            <w:pPr>
              <w:spacing w:after="0" w:line="240" w:lineRule="auto"/>
              <w:rPr>
                <w:rFonts w:ascii="Times New Roman" w:hAnsi="Times New Roman" w:cs="Times New Roman"/>
                <w:bCs/>
                <w:i/>
                <w:sz w:val="24"/>
                <w:szCs w:val="24"/>
              </w:rPr>
            </w:pPr>
            <w:r>
              <w:rPr>
                <w:rFonts w:ascii="Times New Roman" w:hAnsi="Times New Roman" w:cs="Times New Roman"/>
                <w:b/>
                <w:bCs/>
                <w:i/>
                <w:iCs/>
                <w:sz w:val="24"/>
                <w:szCs w:val="24"/>
              </w:rPr>
              <w:t>Теоретическая часть.</w:t>
            </w:r>
            <w:r>
              <w:rPr>
                <w:rFonts w:ascii="Times New Roman" w:hAnsi="Times New Roman" w:cs="Times New Roman"/>
                <w:bCs/>
                <w:i/>
                <w:iCs/>
                <w:sz w:val="24"/>
                <w:szCs w:val="24"/>
              </w:rPr>
              <w:t xml:space="preserve"> </w:t>
            </w:r>
            <w:r>
              <w:rPr>
                <w:rFonts w:ascii="Times New Roman" w:hAnsi="Times New Roman" w:cs="Times New Roman"/>
                <w:bCs/>
                <w:i/>
                <w:sz w:val="24"/>
                <w:szCs w:val="24"/>
              </w:rPr>
              <w:t xml:space="preserve">Основные термины химии. Применение химии в повседневной жизни. Основные ученые и первооткрыватели. Атом. Молекулы. Три состояния веществ; твердое, жидкое и газообразное. Что такое кристаллы. Вода и ее свойства. Химические реакции: соединения, разложения, замещения. Что такое катализаторы и ингибиторы, и для чего они нужны. Что такое смесь, раствор, суспензия, коллоидный раствор, эмульсия. Кислоты и щелочи, что это такое и для чего они нужны. Что такое индикаторы, для чего они нужны. Углерод - важный элемент на Земле. </w:t>
            </w:r>
          </w:p>
          <w:p w14:paraId="6B430E5A">
            <w:pPr>
              <w:spacing w:after="0" w:line="240" w:lineRule="auto"/>
              <w:rPr>
                <w:rFonts w:ascii="Times New Roman" w:hAnsi="Times New Roman" w:cs="Times New Roman"/>
                <w:b/>
                <w:i/>
                <w:sz w:val="24"/>
                <w:szCs w:val="24"/>
              </w:rPr>
            </w:pPr>
            <w:r>
              <w:rPr>
                <w:rFonts w:ascii="Times New Roman" w:hAnsi="Times New Roman" w:cs="Times New Roman"/>
                <w:b/>
                <w:bCs/>
                <w:i/>
                <w:sz w:val="24"/>
                <w:szCs w:val="24"/>
              </w:rPr>
              <w:t>Практическая часть.</w:t>
            </w:r>
            <w:r>
              <w:rPr>
                <w:rFonts w:ascii="Times New Roman" w:hAnsi="Times New Roman" w:cs="Times New Roman"/>
                <w:bCs/>
                <w:i/>
                <w:sz w:val="24"/>
                <w:szCs w:val="24"/>
              </w:rPr>
              <w:t xml:space="preserve"> Опыт «Движение молекул жидкости» (сравнение движения молекул в холодной и горячей воде); опыт «Коллекция кристаллов» и «Хрустальные» яйца  (состояние веществ); опыт «Кипение холодной воды» (свойства воды); опыт «Взрыв в пакете» (химические реакции); опыт «Летающие баночки» (реакция с выделением углекислого газа); опыт «Суперпена» (реакция разложения перекиси водорода»; опыт «Пенный фонтан» (экзотермическая реакция); опыт «Механическое разделение смеси при помощи воздушного шарика» (разделение  соли и молотого перца); опыт «Исчезающий сахар» (виды смесей и их свойства); опыт «Съедобный клей» (изготавливаем коллоидный раствор»; опыт «Смесь масла и воды» (изготавливаем эмульсию); опыт «Резиновое яйцо» ( взаимодействие щелочи с кислотой); опыт «Невидимая кола» (взаимодействие фосфорной кислоты и молока); опыт «Умный йод» (определение содержание крахмала в продуктах); опыт «Цветные фантазии» (строение молекул мыла и их свойства); опыт «Серебряное яйцо» и «Свечка и магический стакан», «Получение углерода из листьев растений» (углерод и его свойства)</w:t>
            </w:r>
          </w:p>
        </w:tc>
        <w:tc>
          <w:tcPr>
            <w:tcW w:w="850" w:type="dxa"/>
          </w:tcPr>
          <w:p w14:paraId="6CD131E3">
            <w:pPr>
              <w:spacing w:after="0" w:line="240" w:lineRule="auto"/>
              <w:jc w:val="center"/>
              <w:rPr>
                <w:rFonts w:ascii="Times New Roman" w:hAnsi="Times New Roman" w:cs="Times New Roman"/>
                <w:b/>
                <w:sz w:val="24"/>
                <w:szCs w:val="24"/>
              </w:rPr>
            </w:pPr>
          </w:p>
        </w:tc>
        <w:tc>
          <w:tcPr>
            <w:tcW w:w="1134" w:type="dxa"/>
          </w:tcPr>
          <w:p w14:paraId="0D43D01B">
            <w:pPr>
              <w:spacing w:after="0" w:line="240" w:lineRule="auto"/>
              <w:jc w:val="center"/>
              <w:rPr>
                <w:rFonts w:ascii="Times New Roman" w:hAnsi="Times New Roman" w:cs="Times New Roman"/>
                <w:b/>
                <w:sz w:val="24"/>
                <w:szCs w:val="24"/>
              </w:rPr>
            </w:pPr>
          </w:p>
        </w:tc>
      </w:tr>
      <w:tr w14:paraId="734E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3E638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2677" w:type="dxa"/>
            <w:tcBorders>
              <w:top w:val="single" w:color="000000" w:sz="8" w:space="0"/>
              <w:left w:val="single" w:color="000000" w:sz="8" w:space="0"/>
              <w:bottom w:val="single" w:color="000000" w:sz="8" w:space="0"/>
              <w:right w:val="single" w:color="000000" w:sz="8" w:space="0"/>
            </w:tcBorders>
            <w:shd w:val="clear" w:color="auto" w:fill="FFFFFF"/>
          </w:tcPr>
          <w:p w14:paraId="024E45CF">
            <w:pPr>
              <w:spacing w:after="0" w:line="240" w:lineRule="auto"/>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Состояние и молекулярное строение вещества (Опыт – «Движение молекул жидкости»)</w:t>
            </w:r>
          </w:p>
        </w:tc>
        <w:tc>
          <w:tcPr>
            <w:tcW w:w="5245" w:type="dxa"/>
            <w:vMerge w:val="continue"/>
          </w:tcPr>
          <w:p w14:paraId="1859222C">
            <w:pPr>
              <w:spacing w:after="0" w:line="240" w:lineRule="auto"/>
              <w:rPr>
                <w:rFonts w:ascii="Times New Roman" w:hAnsi="Times New Roman" w:cs="Times New Roman"/>
                <w:b/>
                <w:i/>
                <w:sz w:val="24"/>
                <w:szCs w:val="24"/>
              </w:rPr>
            </w:pPr>
          </w:p>
        </w:tc>
        <w:tc>
          <w:tcPr>
            <w:tcW w:w="850" w:type="dxa"/>
          </w:tcPr>
          <w:p w14:paraId="186AD237">
            <w:pPr>
              <w:spacing w:after="0" w:line="240" w:lineRule="auto"/>
              <w:jc w:val="center"/>
              <w:rPr>
                <w:rFonts w:ascii="Times New Roman" w:hAnsi="Times New Roman" w:cs="Times New Roman"/>
                <w:b/>
                <w:sz w:val="24"/>
                <w:szCs w:val="24"/>
              </w:rPr>
            </w:pPr>
          </w:p>
        </w:tc>
        <w:tc>
          <w:tcPr>
            <w:tcW w:w="1134" w:type="dxa"/>
          </w:tcPr>
          <w:p w14:paraId="613107D7">
            <w:pPr>
              <w:spacing w:after="0" w:line="240" w:lineRule="auto"/>
              <w:jc w:val="center"/>
              <w:rPr>
                <w:rFonts w:ascii="Times New Roman" w:hAnsi="Times New Roman" w:cs="Times New Roman"/>
                <w:b/>
                <w:sz w:val="24"/>
                <w:szCs w:val="24"/>
              </w:rPr>
            </w:pPr>
          </w:p>
        </w:tc>
      </w:tr>
      <w:tr w14:paraId="131A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AAC54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2677" w:type="dxa"/>
            <w:tcBorders>
              <w:top w:val="single" w:color="000000" w:sz="8" w:space="0"/>
              <w:left w:val="single" w:color="000000" w:sz="8" w:space="0"/>
              <w:bottom w:val="single" w:color="000000" w:sz="8" w:space="0"/>
              <w:right w:val="single" w:color="000000" w:sz="8" w:space="0"/>
            </w:tcBorders>
            <w:shd w:val="clear" w:color="auto" w:fill="FFFFFF"/>
          </w:tcPr>
          <w:p w14:paraId="1B7A6642">
            <w:pPr>
              <w:spacing w:after="0" w:line="240" w:lineRule="auto"/>
              <w:rPr>
                <w:rFonts w:ascii="Times New Roman" w:hAnsi="Times New Roman" w:eastAsia="Times New Roman" w:cs="Times New Roman"/>
                <w:sz w:val="24"/>
                <w:szCs w:val="24"/>
              </w:rPr>
            </w:pPr>
            <w:r>
              <w:rPr>
                <w:rFonts w:ascii="Times New Roman" w:hAnsi="Times New Roman" w:cs="Times New Roman"/>
                <w:color w:val="000000"/>
                <w:sz w:val="24"/>
                <w:szCs w:val="24"/>
              </w:rPr>
              <w:t>Превращение вещества (Опыт – «Коллекция кристаллов»)</w:t>
            </w:r>
          </w:p>
        </w:tc>
        <w:tc>
          <w:tcPr>
            <w:tcW w:w="5245" w:type="dxa"/>
            <w:vMerge w:val="continue"/>
          </w:tcPr>
          <w:p w14:paraId="1A58178D">
            <w:pPr>
              <w:spacing w:after="0" w:line="240" w:lineRule="auto"/>
              <w:rPr>
                <w:rFonts w:ascii="Times New Roman" w:hAnsi="Times New Roman" w:cs="Times New Roman"/>
                <w:b/>
                <w:i/>
                <w:sz w:val="24"/>
                <w:szCs w:val="24"/>
              </w:rPr>
            </w:pPr>
          </w:p>
        </w:tc>
        <w:tc>
          <w:tcPr>
            <w:tcW w:w="850" w:type="dxa"/>
          </w:tcPr>
          <w:p w14:paraId="4D5FBF35">
            <w:pPr>
              <w:spacing w:after="0" w:line="240" w:lineRule="auto"/>
              <w:jc w:val="center"/>
              <w:rPr>
                <w:rFonts w:ascii="Times New Roman" w:hAnsi="Times New Roman" w:cs="Times New Roman"/>
                <w:b/>
                <w:sz w:val="24"/>
                <w:szCs w:val="24"/>
              </w:rPr>
            </w:pPr>
          </w:p>
        </w:tc>
        <w:tc>
          <w:tcPr>
            <w:tcW w:w="1134" w:type="dxa"/>
          </w:tcPr>
          <w:p w14:paraId="1A846680">
            <w:pPr>
              <w:spacing w:after="0" w:line="240" w:lineRule="auto"/>
              <w:jc w:val="center"/>
              <w:rPr>
                <w:rFonts w:ascii="Times New Roman" w:hAnsi="Times New Roman" w:cs="Times New Roman"/>
                <w:b/>
                <w:sz w:val="24"/>
                <w:szCs w:val="24"/>
              </w:rPr>
            </w:pPr>
          </w:p>
        </w:tc>
      </w:tr>
      <w:tr w14:paraId="72AB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3393C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6B8E3466">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Раствор (Опыт – «Исчезающий сахар»).</w:t>
            </w:r>
          </w:p>
        </w:tc>
        <w:tc>
          <w:tcPr>
            <w:tcW w:w="5245" w:type="dxa"/>
            <w:vMerge w:val="continue"/>
          </w:tcPr>
          <w:p w14:paraId="53F9C71C">
            <w:pPr>
              <w:widowControl w:val="0"/>
              <w:autoSpaceDE w:val="0"/>
              <w:autoSpaceDN w:val="0"/>
              <w:spacing w:after="0" w:line="258" w:lineRule="exact"/>
              <w:rPr>
                <w:rFonts w:ascii="Times New Roman" w:hAnsi="Times New Roman" w:eastAsia="Book Antiqua" w:cs="Times New Roman"/>
                <w:b/>
                <w:i/>
                <w:sz w:val="24"/>
                <w:szCs w:val="24"/>
                <w:lang w:eastAsia="ru-RU" w:bidi="ru-RU"/>
              </w:rPr>
            </w:pPr>
          </w:p>
        </w:tc>
        <w:tc>
          <w:tcPr>
            <w:tcW w:w="850" w:type="dxa"/>
          </w:tcPr>
          <w:p w14:paraId="4DCFCC4E">
            <w:pPr>
              <w:spacing w:after="0" w:line="240" w:lineRule="auto"/>
              <w:jc w:val="center"/>
              <w:rPr>
                <w:rFonts w:ascii="Times New Roman" w:hAnsi="Times New Roman" w:cs="Times New Roman"/>
                <w:b/>
                <w:sz w:val="24"/>
                <w:szCs w:val="24"/>
              </w:rPr>
            </w:pPr>
          </w:p>
        </w:tc>
        <w:tc>
          <w:tcPr>
            <w:tcW w:w="1134" w:type="dxa"/>
          </w:tcPr>
          <w:p w14:paraId="33B46E1B">
            <w:pPr>
              <w:spacing w:after="0" w:line="240" w:lineRule="auto"/>
              <w:jc w:val="center"/>
              <w:rPr>
                <w:rFonts w:ascii="Times New Roman" w:hAnsi="Times New Roman" w:cs="Times New Roman"/>
                <w:b/>
                <w:sz w:val="24"/>
                <w:szCs w:val="24"/>
              </w:rPr>
            </w:pPr>
          </w:p>
        </w:tc>
      </w:tr>
      <w:tr w14:paraId="5DE3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4492F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70BB60DC">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Эмульсия (Опыт – «Смесь масла и воды»)</w:t>
            </w:r>
          </w:p>
        </w:tc>
        <w:tc>
          <w:tcPr>
            <w:tcW w:w="5245" w:type="dxa"/>
            <w:vMerge w:val="continue"/>
          </w:tcPr>
          <w:p w14:paraId="24876B83">
            <w:pPr>
              <w:spacing w:after="0" w:line="240" w:lineRule="auto"/>
              <w:rPr>
                <w:rFonts w:ascii="Times New Roman" w:hAnsi="Times New Roman" w:cs="Times New Roman"/>
                <w:b/>
                <w:sz w:val="24"/>
                <w:szCs w:val="24"/>
              </w:rPr>
            </w:pPr>
          </w:p>
        </w:tc>
        <w:tc>
          <w:tcPr>
            <w:tcW w:w="850" w:type="dxa"/>
          </w:tcPr>
          <w:p w14:paraId="4E7B3FCA">
            <w:pPr>
              <w:spacing w:after="0" w:line="240" w:lineRule="auto"/>
              <w:jc w:val="center"/>
              <w:rPr>
                <w:rFonts w:ascii="Times New Roman" w:hAnsi="Times New Roman" w:cs="Times New Roman"/>
                <w:b/>
                <w:sz w:val="24"/>
                <w:szCs w:val="24"/>
              </w:rPr>
            </w:pPr>
          </w:p>
        </w:tc>
        <w:tc>
          <w:tcPr>
            <w:tcW w:w="1134" w:type="dxa"/>
          </w:tcPr>
          <w:p w14:paraId="49B63CCC">
            <w:pPr>
              <w:spacing w:after="0" w:line="240" w:lineRule="auto"/>
              <w:jc w:val="center"/>
              <w:rPr>
                <w:rFonts w:ascii="Times New Roman" w:hAnsi="Times New Roman" w:cs="Times New Roman"/>
                <w:b/>
                <w:sz w:val="24"/>
                <w:szCs w:val="24"/>
              </w:rPr>
            </w:pPr>
          </w:p>
        </w:tc>
      </w:tr>
      <w:tr w14:paraId="7BFF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9F548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0E41B78B">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Кислоты и щелочи (Опыт – «Домашний лимонад»)</w:t>
            </w:r>
          </w:p>
        </w:tc>
        <w:tc>
          <w:tcPr>
            <w:tcW w:w="5245" w:type="dxa"/>
            <w:vMerge w:val="continue"/>
          </w:tcPr>
          <w:p w14:paraId="5BD03588">
            <w:pPr>
              <w:widowControl w:val="0"/>
              <w:autoSpaceDE w:val="0"/>
              <w:autoSpaceDN w:val="0"/>
              <w:spacing w:after="0" w:line="228" w:lineRule="auto"/>
              <w:ind w:right="135"/>
              <w:rPr>
                <w:rFonts w:ascii="Times New Roman" w:hAnsi="Times New Roman" w:eastAsia="Book Antiqua" w:cs="Times New Roman"/>
                <w:b/>
                <w:i/>
                <w:sz w:val="24"/>
                <w:szCs w:val="24"/>
                <w:lang w:eastAsia="ru-RU" w:bidi="ru-RU"/>
              </w:rPr>
            </w:pPr>
          </w:p>
        </w:tc>
        <w:tc>
          <w:tcPr>
            <w:tcW w:w="850" w:type="dxa"/>
          </w:tcPr>
          <w:p w14:paraId="43F5103B">
            <w:pPr>
              <w:spacing w:after="0" w:line="240" w:lineRule="auto"/>
              <w:jc w:val="center"/>
              <w:rPr>
                <w:rFonts w:ascii="Times New Roman" w:hAnsi="Times New Roman" w:cs="Times New Roman"/>
                <w:b/>
                <w:sz w:val="24"/>
                <w:szCs w:val="24"/>
              </w:rPr>
            </w:pPr>
          </w:p>
        </w:tc>
        <w:tc>
          <w:tcPr>
            <w:tcW w:w="1134" w:type="dxa"/>
          </w:tcPr>
          <w:p w14:paraId="214CB4AD">
            <w:pPr>
              <w:spacing w:after="0" w:line="240" w:lineRule="auto"/>
              <w:jc w:val="center"/>
              <w:rPr>
                <w:rFonts w:ascii="Times New Roman" w:hAnsi="Times New Roman" w:cs="Times New Roman"/>
                <w:b/>
                <w:sz w:val="24"/>
                <w:szCs w:val="24"/>
              </w:rPr>
            </w:pPr>
          </w:p>
        </w:tc>
      </w:tr>
      <w:tr w14:paraId="1971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715FA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2677" w:type="dxa"/>
            <w:tcBorders>
              <w:top w:val="single" w:color="auto" w:sz="4" w:space="0"/>
              <w:left w:val="single" w:color="000000" w:sz="8" w:space="0"/>
              <w:bottom w:val="single" w:color="auto" w:sz="4" w:space="0"/>
              <w:right w:val="single" w:color="auto" w:sz="4" w:space="0"/>
            </w:tcBorders>
            <w:shd w:val="clear" w:color="auto" w:fill="FFFFFF"/>
          </w:tcPr>
          <w:p w14:paraId="4C84204B">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Индикаторы (Опыт – «Натуральный индикатор кислотности» и «Умный йод»)</w:t>
            </w:r>
          </w:p>
        </w:tc>
        <w:tc>
          <w:tcPr>
            <w:tcW w:w="5245" w:type="dxa"/>
            <w:vMerge w:val="continue"/>
          </w:tcPr>
          <w:p w14:paraId="4B44C1E5">
            <w:pPr>
              <w:widowControl w:val="0"/>
              <w:autoSpaceDE w:val="0"/>
              <w:autoSpaceDN w:val="0"/>
              <w:spacing w:before="1" w:after="0" w:line="228" w:lineRule="auto"/>
              <w:ind w:right="192"/>
              <w:rPr>
                <w:rFonts w:ascii="Times New Roman" w:hAnsi="Times New Roman" w:eastAsia="Book Antiqua" w:cs="Times New Roman"/>
                <w:b/>
                <w:i/>
                <w:sz w:val="24"/>
                <w:szCs w:val="24"/>
                <w:lang w:eastAsia="ru-RU" w:bidi="ru-RU"/>
              </w:rPr>
            </w:pPr>
          </w:p>
        </w:tc>
        <w:tc>
          <w:tcPr>
            <w:tcW w:w="850" w:type="dxa"/>
          </w:tcPr>
          <w:p w14:paraId="48F29BAB">
            <w:pPr>
              <w:spacing w:after="0" w:line="240" w:lineRule="auto"/>
              <w:jc w:val="center"/>
              <w:rPr>
                <w:rFonts w:ascii="Times New Roman" w:hAnsi="Times New Roman" w:cs="Times New Roman"/>
                <w:b/>
                <w:sz w:val="24"/>
                <w:szCs w:val="24"/>
              </w:rPr>
            </w:pPr>
          </w:p>
        </w:tc>
        <w:tc>
          <w:tcPr>
            <w:tcW w:w="1134" w:type="dxa"/>
          </w:tcPr>
          <w:p w14:paraId="6C1BC24B">
            <w:pPr>
              <w:spacing w:after="0" w:line="240" w:lineRule="auto"/>
              <w:jc w:val="center"/>
              <w:rPr>
                <w:rFonts w:ascii="Times New Roman" w:hAnsi="Times New Roman" w:cs="Times New Roman"/>
                <w:b/>
                <w:sz w:val="24"/>
                <w:szCs w:val="24"/>
              </w:rPr>
            </w:pPr>
          </w:p>
        </w:tc>
      </w:tr>
      <w:tr w14:paraId="09DE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FC7E8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15(8)</w:t>
            </w:r>
          </w:p>
        </w:tc>
        <w:tc>
          <w:tcPr>
            <w:tcW w:w="2677" w:type="dxa"/>
          </w:tcPr>
          <w:p w14:paraId="0BDA49E3">
            <w:pPr>
              <w:spacing w:after="0" w:line="240" w:lineRule="auto"/>
              <w:rPr>
                <w:rFonts w:ascii="Times New Roman" w:hAnsi="Times New Roman" w:cs="Times New Roman"/>
                <w:color w:val="231F20"/>
                <w:w w:val="110"/>
                <w:sz w:val="24"/>
                <w:szCs w:val="24"/>
              </w:rPr>
            </w:pPr>
            <w:r>
              <w:rPr>
                <w:rFonts w:ascii="Times New Roman" w:hAnsi="Times New Roman" w:eastAsia="Times New Roman" w:cs="Times New Roman"/>
                <w:b/>
                <w:sz w:val="24"/>
                <w:szCs w:val="28"/>
                <w:lang w:eastAsia="ru-RU"/>
              </w:rPr>
              <w:t>Промежуточная аттестация (Олимпиада)</w:t>
            </w:r>
          </w:p>
        </w:tc>
        <w:tc>
          <w:tcPr>
            <w:tcW w:w="5245" w:type="dxa"/>
            <w:vMerge w:val="continue"/>
          </w:tcPr>
          <w:p w14:paraId="0C4CCAA0">
            <w:pPr>
              <w:spacing w:after="0" w:line="240" w:lineRule="auto"/>
              <w:rPr>
                <w:rFonts w:ascii="Times New Roman" w:hAnsi="Times New Roman" w:cs="Times New Roman"/>
                <w:b/>
                <w:i/>
                <w:sz w:val="24"/>
                <w:szCs w:val="24"/>
              </w:rPr>
            </w:pPr>
          </w:p>
        </w:tc>
        <w:tc>
          <w:tcPr>
            <w:tcW w:w="850" w:type="dxa"/>
          </w:tcPr>
          <w:p w14:paraId="0E4BCB7F">
            <w:pPr>
              <w:spacing w:after="0" w:line="240" w:lineRule="auto"/>
              <w:jc w:val="center"/>
              <w:rPr>
                <w:rFonts w:ascii="Times New Roman" w:hAnsi="Times New Roman" w:cs="Times New Roman"/>
                <w:b/>
                <w:sz w:val="24"/>
                <w:szCs w:val="24"/>
              </w:rPr>
            </w:pPr>
          </w:p>
        </w:tc>
        <w:tc>
          <w:tcPr>
            <w:tcW w:w="1134" w:type="dxa"/>
          </w:tcPr>
          <w:p w14:paraId="1E5DA393">
            <w:pPr>
              <w:spacing w:after="0" w:line="240" w:lineRule="auto"/>
              <w:jc w:val="center"/>
              <w:rPr>
                <w:rFonts w:ascii="Times New Roman" w:hAnsi="Times New Roman" w:cs="Times New Roman"/>
                <w:b/>
                <w:sz w:val="24"/>
                <w:szCs w:val="24"/>
              </w:rPr>
            </w:pPr>
          </w:p>
        </w:tc>
      </w:tr>
      <w:tr w14:paraId="212D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5F3A1339">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sz w:val="24"/>
                <w:szCs w:val="28"/>
                <w:lang w:val="en-US" w:eastAsia="ru-RU"/>
              </w:rPr>
              <w:t>II</w:t>
            </w:r>
            <w:r>
              <w:rPr>
                <w:rFonts w:ascii="Times New Roman" w:hAnsi="Times New Roman" w:eastAsia="Times New Roman" w:cs="Times New Roman"/>
                <w:b/>
                <w:sz w:val="24"/>
                <w:szCs w:val="28"/>
                <w:lang w:eastAsia="ru-RU"/>
              </w:rPr>
              <w:t xml:space="preserve"> модуль  </w:t>
            </w:r>
            <w:r>
              <w:rPr>
                <w:rFonts w:ascii="Times New Roman" w:hAnsi="Times New Roman" w:eastAsia="Times New Roman" w:cs="Times New Roman"/>
                <w:b/>
                <w:sz w:val="24"/>
                <w:szCs w:val="24"/>
                <w:lang w:eastAsia="ru-RU"/>
              </w:rPr>
              <w:t>«Волшебные чудеса науки»</w:t>
            </w:r>
          </w:p>
        </w:tc>
      </w:tr>
      <w:tr w14:paraId="3A0C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406BBC6B">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bCs/>
                <w:sz w:val="24"/>
                <w:szCs w:val="28"/>
                <w:lang w:eastAsia="ru-RU"/>
              </w:rPr>
              <w:t>2.1.Физика без формул (6 ч)</w:t>
            </w:r>
          </w:p>
        </w:tc>
      </w:tr>
      <w:tr w14:paraId="35EE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722C2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w:t>
            </w:r>
          </w:p>
        </w:tc>
        <w:tc>
          <w:tcPr>
            <w:tcW w:w="2677" w:type="dxa"/>
          </w:tcPr>
          <w:p w14:paraId="6E1C634B">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8"/>
                <w:lang w:eastAsia="ru-RU"/>
              </w:rPr>
              <w:t>Что такое физика? (Задание – физические явления вокруг меня)</w:t>
            </w:r>
          </w:p>
        </w:tc>
        <w:tc>
          <w:tcPr>
            <w:tcW w:w="5245" w:type="dxa"/>
            <w:vMerge w:val="restart"/>
          </w:tcPr>
          <w:p w14:paraId="7701890F">
            <w:pPr>
              <w:widowControl w:val="0"/>
              <w:autoSpaceDE w:val="0"/>
              <w:autoSpaceDN w:val="0"/>
              <w:spacing w:before="4" w:after="0" w:line="228" w:lineRule="auto"/>
              <w:rPr>
                <w:rFonts w:ascii="Times New Roman" w:hAnsi="Times New Roman" w:eastAsia="Book Antiqua" w:cs="Times New Roman"/>
                <w:i/>
                <w:sz w:val="24"/>
                <w:szCs w:val="24"/>
                <w:lang w:eastAsia="ru-RU" w:bidi="ru-RU"/>
              </w:rPr>
            </w:pPr>
            <w:r>
              <w:rPr>
                <w:rFonts w:ascii="Times New Roman" w:hAnsi="Times New Roman" w:eastAsia="Book Antiqua" w:cs="Times New Roman"/>
                <w:b/>
                <w:i/>
                <w:sz w:val="24"/>
                <w:szCs w:val="24"/>
                <w:lang w:eastAsia="ru-RU" w:bidi="ru-RU"/>
              </w:rPr>
              <w:t>Теоретическая часть.</w:t>
            </w:r>
            <w:r>
              <w:rPr>
                <w:rFonts w:ascii="Times New Roman" w:hAnsi="Times New Roman" w:eastAsia="Book Antiqua" w:cs="Times New Roman"/>
                <w:i/>
                <w:sz w:val="24"/>
                <w:szCs w:val="24"/>
                <w:lang w:eastAsia="ru-RU" w:bidi="ru-RU"/>
              </w:rPr>
              <w:t xml:space="preserve"> Физика, как наука. Физические приборы, физические величины и физические явления. Силы в природе – сила трения, сила тяжести, сила выталкивания, аэродинамическая сила. Что такое тепло и как оно передаётся? Электричество. От чего зависит ток? Что такое электромагнитные волны? Магнитное поле. Что такое масса и вес, чем отличаются друг от друга. Инерция и для чего она нужна.</w:t>
            </w:r>
          </w:p>
          <w:p w14:paraId="7EE88DA0">
            <w:pPr>
              <w:widowControl w:val="0"/>
              <w:autoSpaceDE w:val="0"/>
              <w:autoSpaceDN w:val="0"/>
              <w:spacing w:before="4" w:after="0" w:line="228" w:lineRule="auto"/>
              <w:rPr>
                <w:rFonts w:ascii="Times New Roman" w:hAnsi="Times New Roman" w:eastAsia="Book Antiqua" w:cs="Times New Roman"/>
                <w:b/>
                <w:i/>
                <w:sz w:val="24"/>
                <w:szCs w:val="24"/>
                <w:lang w:eastAsia="ru-RU" w:bidi="ru-RU"/>
              </w:rPr>
            </w:pPr>
            <w:r>
              <w:rPr>
                <w:rFonts w:ascii="Times New Roman" w:hAnsi="Times New Roman" w:eastAsia="Book Antiqua" w:cs="Times New Roman"/>
                <w:b/>
                <w:i/>
                <w:sz w:val="24"/>
                <w:szCs w:val="24"/>
                <w:lang w:eastAsia="ru-RU" w:bidi="ru-RU"/>
              </w:rPr>
              <w:t>Практическая часть</w:t>
            </w:r>
            <w:r>
              <w:rPr>
                <w:rFonts w:ascii="Times New Roman" w:hAnsi="Times New Roman" w:eastAsia="Book Antiqua" w:cs="Times New Roman"/>
                <w:i/>
                <w:sz w:val="24"/>
                <w:szCs w:val="24"/>
                <w:lang w:eastAsia="ru-RU" w:bidi="ru-RU"/>
              </w:rPr>
              <w:t>. Опыт «Как «увидеть» поле?» (направления магнитного поля, силовые линии); опыт «Всегда ли можно верить компасу?» (магнитное поле, действие металлов на компас); опыт «Обнаружение электрического поля» (наблюдаем электрическое поле); опыт «Собираем электроскоп» (собираем прибор, позволяющий приблизительно измерить электрический заряд); опыт «Испарение твердых веществ» (состояния веществ, возгонка); опыт «Что идет из чайника?» (газообразное состояние веществ); опыт «Перетягивание стула» (сложение сил); опыт «Инертный фолиант» и «Кто дальше?» (от чего зависит сила инерции); опыт «Сила в бессилии» (центробежная сила); опыт «Потенциальная и кинетическая энергия» и «Куда «исчезает» энергия» (превращении энергии); опыт «Веса и чудеса» и «Невесомость без орбиты» (масса и вес движущегося тела); опыт «Вопрос ребром» и «Ныряльщик Декарта» (давление).</w:t>
            </w:r>
          </w:p>
        </w:tc>
        <w:tc>
          <w:tcPr>
            <w:tcW w:w="850" w:type="dxa"/>
          </w:tcPr>
          <w:p w14:paraId="2E505034">
            <w:pPr>
              <w:spacing w:after="0" w:line="240" w:lineRule="auto"/>
              <w:jc w:val="center"/>
              <w:rPr>
                <w:rFonts w:ascii="Times New Roman" w:hAnsi="Times New Roman" w:cs="Times New Roman"/>
                <w:b/>
                <w:sz w:val="24"/>
                <w:szCs w:val="24"/>
              </w:rPr>
            </w:pPr>
          </w:p>
        </w:tc>
        <w:tc>
          <w:tcPr>
            <w:tcW w:w="1134" w:type="dxa"/>
          </w:tcPr>
          <w:p w14:paraId="207F8B97">
            <w:pPr>
              <w:spacing w:after="0" w:line="240" w:lineRule="auto"/>
              <w:jc w:val="center"/>
              <w:rPr>
                <w:rFonts w:ascii="Times New Roman" w:hAnsi="Times New Roman" w:cs="Times New Roman"/>
                <w:b/>
                <w:sz w:val="24"/>
                <w:szCs w:val="24"/>
              </w:rPr>
            </w:pPr>
          </w:p>
        </w:tc>
      </w:tr>
      <w:tr w14:paraId="7B6E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636E0A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17(2)</w:t>
            </w:r>
          </w:p>
        </w:tc>
        <w:tc>
          <w:tcPr>
            <w:tcW w:w="2677" w:type="dxa"/>
          </w:tcPr>
          <w:p w14:paraId="38195DEF">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8"/>
                <w:lang w:eastAsia="ru-RU"/>
              </w:rPr>
              <w:t>Вещество и поле (Опыт «Всегда ли можно верить компасу?»)</w:t>
            </w:r>
          </w:p>
        </w:tc>
        <w:tc>
          <w:tcPr>
            <w:tcW w:w="5245" w:type="dxa"/>
            <w:vMerge w:val="continue"/>
          </w:tcPr>
          <w:p w14:paraId="52AE3589">
            <w:pPr>
              <w:widowControl w:val="0"/>
              <w:autoSpaceDE w:val="0"/>
              <w:autoSpaceDN w:val="0"/>
              <w:spacing w:before="4" w:after="0" w:line="228" w:lineRule="auto"/>
              <w:rPr>
                <w:rFonts w:ascii="Times New Roman" w:hAnsi="Times New Roman" w:eastAsia="Book Antiqua" w:cs="Times New Roman"/>
                <w:b/>
                <w:i/>
                <w:sz w:val="24"/>
                <w:szCs w:val="24"/>
                <w:lang w:eastAsia="ru-RU" w:bidi="ru-RU"/>
              </w:rPr>
            </w:pPr>
          </w:p>
        </w:tc>
        <w:tc>
          <w:tcPr>
            <w:tcW w:w="850" w:type="dxa"/>
          </w:tcPr>
          <w:p w14:paraId="006FFC73">
            <w:pPr>
              <w:spacing w:after="0" w:line="240" w:lineRule="auto"/>
              <w:jc w:val="center"/>
              <w:rPr>
                <w:rFonts w:ascii="Times New Roman" w:hAnsi="Times New Roman" w:cs="Times New Roman"/>
                <w:b/>
                <w:sz w:val="24"/>
                <w:szCs w:val="24"/>
              </w:rPr>
            </w:pPr>
          </w:p>
        </w:tc>
        <w:tc>
          <w:tcPr>
            <w:tcW w:w="1134" w:type="dxa"/>
          </w:tcPr>
          <w:p w14:paraId="5F57AA9D">
            <w:pPr>
              <w:spacing w:after="0" w:line="240" w:lineRule="auto"/>
              <w:jc w:val="center"/>
              <w:rPr>
                <w:rFonts w:ascii="Times New Roman" w:hAnsi="Times New Roman" w:cs="Times New Roman"/>
                <w:b/>
                <w:sz w:val="24"/>
                <w:szCs w:val="24"/>
              </w:rPr>
            </w:pPr>
          </w:p>
        </w:tc>
      </w:tr>
      <w:tr w14:paraId="190E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CC494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18(3)</w:t>
            </w:r>
          </w:p>
        </w:tc>
        <w:tc>
          <w:tcPr>
            <w:tcW w:w="2677" w:type="dxa"/>
          </w:tcPr>
          <w:p w14:paraId="04B254AC">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8"/>
                <w:lang w:eastAsia="ru-RU"/>
              </w:rPr>
              <w:t>Основные состояния вещества (Опыт – «Что идет из чайника?» и «Испарение твердых веществ»)</w:t>
            </w:r>
          </w:p>
        </w:tc>
        <w:tc>
          <w:tcPr>
            <w:tcW w:w="5245" w:type="dxa"/>
            <w:vMerge w:val="continue"/>
          </w:tcPr>
          <w:p w14:paraId="32CF5166">
            <w:pPr>
              <w:spacing w:after="0" w:line="240" w:lineRule="auto"/>
              <w:rPr>
                <w:rFonts w:ascii="Times New Roman" w:hAnsi="Times New Roman" w:cs="Times New Roman"/>
                <w:b/>
                <w:i/>
                <w:sz w:val="24"/>
                <w:szCs w:val="24"/>
              </w:rPr>
            </w:pPr>
          </w:p>
        </w:tc>
        <w:tc>
          <w:tcPr>
            <w:tcW w:w="850" w:type="dxa"/>
          </w:tcPr>
          <w:p w14:paraId="738CFA06">
            <w:pPr>
              <w:spacing w:after="0" w:line="240" w:lineRule="auto"/>
              <w:jc w:val="center"/>
              <w:rPr>
                <w:rFonts w:ascii="Times New Roman" w:hAnsi="Times New Roman" w:cs="Times New Roman"/>
                <w:b/>
                <w:sz w:val="24"/>
                <w:szCs w:val="24"/>
              </w:rPr>
            </w:pPr>
          </w:p>
        </w:tc>
        <w:tc>
          <w:tcPr>
            <w:tcW w:w="1134" w:type="dxa"/>
          </w:tcPr>
          <w:p w14:paraId="5B882315">
            <w:pPr>
              <w:spacing w:after="0" w:line="240" w:lineRule="auto"/>
              <w:jc w:val="center"/>
              <w:rPr>
                <w:rFonts w:ascii="Times New Roman" w:hAnsi="Times New Roman" w:cs="Times New Roman"/>
                <w:b/>
                <w:sz w:val="24"/>
                <w:szCs w:val="24"/>
              </w:rPr>
            </w:pPr>
          </w:p>
        </w:tc>
      </w:tr>
      <w:tr w14:paraId="34A1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409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19(4)</w:t>
            </w:r>
          </w:p>
        </w:tc>
        <w:tc>
          <w:tcPr>
            <w:tcW w:w="2677" w:type="dxa"/>
          </w:tcPr>
          <w:p w14:paraId="370E4131">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8"/>
                <w:lang w:eastAsia="ru-RU"/>
              </w:rPr>
              <w:t>Центробежная «сила» (Опыт – «Сила в бессилии»)</w:t>
            </w:r>
          </w:p>
        </w:tc>
        <w:tc>
          <w:tcPr>
            <w:tcW w:w="5245" w:type="dxa"/>
            <w:vMerge w:val="continue"/>
          </w:tcPr>
          <w:p w14:paraId="481D3BB8">
            <w:pPr>
              <w:widowControl w:val="0"/>
              <w:autoSpaceDE w:val="0"/>
              <w:autoSpaceDN w:val="0"/>
              <w:spacing w:after="0" w:line="258" w:lineRule="exact"/>
              <w:rPr>
                <w:rFonts w:ascii="Times New Roman" w:hAnsi="Times New Roman" w:eastAsia="Book Antiqua" w:cs="Times New Roman"/>
                <w:i/>
                <w:sz w:val="24"/>
                <w:szCs w:val="24"/>
                <w:lang w:eastAsia="ru-RU" w:bidi="ru-RU"/>
              </w:rPr>
            </w:pPr>
          </w:p>
        </w:tc>
        <w:tc>
          <w:tcPr>
            <w:tcW w:w="850" w:type="dxa"/>
          </w:tcPr>
          <w:p w14:paraId="21014ECC">
            <w:pPr>
              <w:spacing w:after="0" w:line="240" w:lineRule="auto"/>
              <w:jc w:val="center"/>
              <w:rPr>
                <w:rFonts w:ascii="Times New Roman" w:hAnsi="Times New Roman" w:cs="Times New Roman"/>
                <w:b/>
                <w:sz w:val="24"/>
                <w:szCs w:val="24"/>
              </w:rPr>
            </w:pPr>
          </w:p>
        </w:tc>
        <w:tc>
          <w:tcPr>
            <w:tcW w:w="1134" w:type="dxa"/>
          </w:tcPr>
          <w:p w14:paraId="7312467C">
            <w:pPr>
              <w:spacing w:after="0" w:line="240" w:lineRule="auto"/>
              <w:jc w:val="center"/>
              <w:rPr>
                <w:rFonts w:ascii="Times New Roman" w:hAnsi="Times New Roman" w:cs="Times New Roman"/>
                <w:b/>
                <w:sz w:val="24"/>
                <w:szCs w:val="24"/>
              </w:rPr>
            </w:pPr>
          </w:p>
        </w:tc>
      </w:tr>
      <w:tr w14:paraId="0F95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F730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20(5)</w:t>
            </w:r>
          </w:p>
        </w:tc>
        <w:tc>
          <w:tcPr>
            <w:tcW w:w="2677" w:type="dxa"/>
            <w:tcBorders>
              <w:top w:val="single" w:color="auto" w:sz="4" w:space="0"/>
              <w:left w:val="single" w:color="000000" w:sz="8" w:space="0"/>
              <w:bottom w:val="single" w:color="auto" w:sz="4" w:space="0"/>
              <w:right w:val="single" w:color="auto" w:sz="4" w:space="0"/>
            </w:tcBorders>
            <w:shd w:val="clear" w:color="auto" w:fill="FFFFFF"/>
          </w:tcPr>
          <w:p w14:paraId="51DE2BBC">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Масса и вес (Опыт – «Веса и чудеса» и «Невесомость без орбиты»)</w:t>
            </w:r>
          </w:p>
        </w:tc>
        <w:tc>
          <w:tcPr>
            <w:tcW w:w="5245" w:type="dxa"/>
            <w:vMerge w:val="continue"/>
          </w:tcPr>
          <w:p w14:paraId="50FCE43D">
            <w:pPr>
              <w:spacing w:after="0" w:line="240" w:lineRule="auto"/>
              <w:rPr>
                <w:rFonts w:ascii="Times New Roman" w:hAnsi="Times New Roman" w:cs="Times New Roman"/>
                <w:b/>
                <w:i/>
                <w:sz w:val="24"/>
                <w:szCs w:val="24"/>
              </w:rPr>
            </w:pPr>
          </w:p>
        </w:tc>
        <w:tc>
          <w:tcPr>
            <w:tcW w:w="850" w:type="dxa"/>
          </w:tcPr>
          <w:p w14:paraId="42C9220B">
            <w:pPr>
              <w:spacing w:after="0" w:line="240" w:lineRule="auto"/>
              <w:jc w:val="center"/>
              <w:rPr>
                <w:rFonts w:ascii="Times New Roman" w:hAnsi="Times New Roman" w:cs="Times New Roman"/>
                <w:b/>
                <w:sz w:val="24"/>
                <w:szCs w:val="24"/>
              </w:rPr>
            </w:pPr>
          </w:p>
        </w:tc>
        <w:tc>
          <w:tcPr>
            <w:tcW w:w="1134" w:type="dxa"/>
          </w:tcPr>
          <w:p w14:paraId="3B4DFB0D">
            <w:pPr>
              <w:spacing w:after="0" w:line="240" w:lineRule="auto"/>
              <w:jc w:val="center"/>
              <w:rPr>
                <w:rFonts w:ascii="Times New Roman" w:hAnsi="Times New Roman" w:cs="Times New Roman"/>
                <w:b/>
                <w:sz w:val="24"/>
                <w:szCs w:val="24"/>
              </w:rPr>
            </w:pPr>
          </w:p>
        </w:tc>
      </w:tr>
      <w:tr w14:paraId="73EF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B4450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21(6)</w:t>
            </w:r>
          </w:p>
        </w:tc>
        <w:tc>
          <w:tcPr>
            <w:tcW w:w="2677" w:type="dxa"/>
            <w:tcBorders>
              <w:top w:val="single" w:color="auto" w:sz="4" w:space="0"/>
              <w:left w:val="single" w:color="000000" w:sz="8" w:space="0"/>
              <w:bottom w:val="single" w:color="auto" w:sz="4" w:space="0"/>
              <w:right w:val="single" w:color="auto" w:sz="4" w:space="0"/>
            </w:tcBorders>
            <w:shd w:val="clear" w:color="auto" w:fill="FFFFFF"/>
          </w:tcPr>
          <w:p w14:paraId="4AF76578">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Давление (Опыт - «Ныряльщик Декарта»)</w:t>
            </w:r>
          </w:p>
        </w:tc>
        <w:tc>
          <w:tcPr>
            <w:tcW w:w="5245" w:type="dxa"/>
            <w:vMerge w:val="continue"/>
          </w:tcPr>
          <w:p w14:paraId="6CE4CC63">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090FE45F">
            <w:pPr>
              <w:spacing w:after="0" w:line="240" w:lineRule="auto"/>
              <w:jc w:val="center"/>
              <w:rPr>
                <w:rFonts w:ascii="Times New Roman" w:hAnsi="Times New Roman" w:cs="Times New Roman"/>
                <w:b/>
                <w:sz w:val="24"/>
                <w:szCs w:val="24"/>
              </w:rPr>
            </w:pPr>
          </w:p>
        </w:tc>
        <w:tc>
          <w:tcPr>
            <w:tcW w:w="1134" w:type="dxa"/>
          </w:tcPr>
          <w:p w14:paraId="650CF655">
            <w:pPr>
              <w:spacing w:after="0" w:line="240" w:lineRule="auto"/>
              <w:jc w:val="center"/>
              <w:rPr>
                <w:rFonts w:ascii="Times New Roman" w:hAnsi="Times New Roman" w:cs="Times New Roman"/>
                <w:b/>
                <w:sz w:val="24"/>
                <w:szCs w:val="24"/>
              </w:rPr>
            </w:pPr>
          </w:p>
        </w:tc>
      </w:tr>
      <w:tr w14:paraId="5F20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085CF755">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sz w:val="24"/>
                <w:szCs w:val="28"/>
                <w:lang w:eastAsia="ru-RU"/>
              </w:rPr>
              <w:t>2.2.Загадочная астрономия (4 ч)</w:t>
            </w:r>
          </w:p>
        </w:tc>
      </w:tr>
      <w:tr w14:paraId="7E16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5B980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22(1)</w:t>
            </w:r>
          </w:p>
        </w:tc>
        <w:tc>
          <w:tcPr>
            <w:tcW w:w="2677" w:type="dxa"/>
            <w:tcBorders>
              <w:top w:val="single" w:color="auto" w:sz="4" w:space="0"/>
              <w:left w:val="single" w:color="000000" w:sz="8" w:space="0"/>
              <w:bottom w:val="single" w:color="auto" w:sz="4" w:space="0"/>
              <w:right w:val="single" w:color="auto" w:sz="4" w:space="0"/>
            </w:tcBorders>
            <w:shd w:val="clear" w:color="auto" w:fill="FFFFFF"/>
          </w:tcPr>
          <w:p w14:paraId="36B43E55">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Что изучает астрономия? (Задание сделать макет Солнечной системы)</w:t>
            </w:r>
          </w:p>
        </w:tc>
        <w:tc>
          <w:tcPr>
            <w:tcW w:w="5245" w:type="dxa"/>
            <w:vMerge w:val="restart"/>
          </w:tcPr>
          <w:p w14:paraId="29F239A2">
            <w:pPr>
              <w:widowControl w:val="0"/>
              <w:autoSpaceDE w:val="0"/>
              <w:autoSpaceDN w:val="0"/>
              <w:spacing w:before="1" w:after="0" w:line="228" w:lineRule="auto"/>
              <w:rPr>
                <w:rFonts w:ascii="Times New Roman" w:hAnsi="Times New Roman" w:eastAsia="Book Antiqua" w:cs="Times New Roman"/>
                <w:bCs/>
                <w:i/>
                <w:sz w:val="24"/>
                <w:szCs w:val="24"/>
                <w:lang w:eastAsia="ru-RU" w:bidi="ru-RU"/>
              </w:rPr>
            </w:pPr>
            <w:r>
              <w:rPr>
                <w:rFonts w:ascii="Times New Roman" w:hAnsi="Times New Roman" w:eastAsia="Book Antiqua" w:cs="Times New Roman"/>
                <w:b/>
                <w:bCs/>
                <w:i/>
                <w:iCs/>
                <w:sz w:val="24"/>
                <w:szCs w:val="24"/>
                <w:lang w:eastAsia="ru-RU" w:bidi="ru-RU"/>
              </w:rPr>
              <w:t>Теоретическая часть.</w:t>
            </w:r>
            <w:r>
              <w:rPr>
                <w:rFonts w:ascii="Times New Roman" w:hAnsi="Times New Roman" w:eastAsia="Book Antiqua" w:cs="Times New Roman"/>
                <w:bCs/>
                <w:i/>
                <w:sz w:val="24"/>
                <w:szCs w:val="24"/>
                <w:lang w:eastAsia="ru-RU" w:bidi="ru-RU"/>
              </w:rPr>
              <w:t xml:space="preserve"> Что изучает астрономия? Планеты солнечной системы. Какое оно Солнце? Почему светит Солнце? Температура Солнца. Планеты — дети Солнца. Меркурий — брат Луны. Венера — ядовитый воздух. Марс — ржавая планета. Мир планет-гигантов. Семья Юпитера. Окольцованный Сатурн со своим семейством. Два брата-близнеца — Уран и Нептун. В царстве тьмы и холода на Плутоне и Хароне. Комета — снежный дирижабль. Метеоры — «падающие звезды». Метеориты – инопланетяне в шкафу. Опасные астероиды. Что такое созвездие? Стороны света. Почему звёздное небо вращается? Вращение Земли – день и ночь. Земля из космоса. Форма Земли. Солнце, Земля и Луна Вращение Земли вокруг Солнца. Что такое год? Что такое месяц? Времена года. Как меняется природа в разное время года. </w:t>
            </w:r>
          </w:p>
          <w:p w14:paraId="316151D3">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r>
              <w:rPr>
                <w:rFonts w:ascii="Times New Roman" w:hAnsi="Times New Roman" w:eastAsia="Book Antiqua" w:cs="Times New Roman"/>
                <w:b/>
                <w:bCs/>
                <w:i/>
                <w:sz w:val="24"/>
                <w:szCs w:val="24"/>
                <w:lang w:eastAsia="ru-RU" w:bidi="ru-RU"/>
              </w:rPr>
              <w:t>Практическая часть.</w:t>
            </w:r>
            <w:r>
              <w:rPr>
                <w:rFonts w:ascii="Times New Roman" w:hAnsi="Times New Roman" w:eastAsia="Book Antiqua" w:cs="Times New Roman"/>
                <w:bCs/>
                <w:i/>
                <w:sz w:val="24"/>
                <w:szCs w:val="24"/>
                <w:lang w:eastAsia="ru-RU" w:bidi="ru-RU"/>
              </w:rPr>
              <w:t xml:space="preserve"> Опыт «Луна и Земля» (центробежная сила); опыт «Как нарисовать элипс?» (рисуем орбиту Земли); опыт «Смена времен года при помощи глобуса и лампы» (смена времен года); опыт «Звезды – соседи» (движение звезд по кругу); опыт «Перемещение планет» (движение планет); опыт «Куда направлен хвост кометы» (изучаем кометы); опыт «Откуда летят метеоры?» (изучаем метеоры и метеориты).</w:t>
            </w:r>
          </w:p>
        </w:tc>
        <w:tc>
          <w:tcPr>
            <w:tcW w:w="850" w:type="dxa"/>
          </w:tcPr>
          <w:p w14:paraId="066DAC6A">
            <w:pPr>
              <w:spacing w:after="0" w:line="240" w:lineRule="auto"/>
              <w:jc w:val="center"/>
              <w:rPr>
                <w:rFonts w:ascii="Times New Roman" w:hAnsi="Times New Roman" w:cs="Times New Roman"/>
                <w:b/>
                <w:sz w:val="24"/>
                <w:szCs w:val="24"/>
              </w:rPr>
            </w:pPr>
          </w:p>
        </w:tc>
        <w:tc>
          <w:tcPr>
            <w:tcW w:w="1134" w:type="dxa"/>
          </w:tcPr>
          <w:p w14:paraId="3E2C0CF3">
            <w:pPr>
              <w:spacing w:after="0" w:line="240" w:lineRule="auto"/>
              <w:jc w:val="center"/>
              <w:rPr>
                <w:rFonts w:ascii="Times New Roman" w:hAnsi="Times New Roman" w:cs="Times New Roman"/>
                <w:b/>
                <w:sz w:val="24"/>
                <w:szCs w:val="24"/>
              </w:rPr>
            </w:pPr>
          </w:p>
        </w:tc>
      </w:tr>
      <w:tr w14:paraId="1D65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55D54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23(2)</w:t>
            </w:r>
          </w:p>
        </w:tc>
        <w:tc>
          <w:tcPr>
            <w:tcW w:w="2677" w:type="dxa"/>
            <w:tcBorders>
              <w:top w:val="single" w:color="auto" w:sz="4" w:space="0"/>
              <w:left w:val="single" w:color="000000" w:sz="8" w:space="0"/>
              <w:bottom w:val="single" w:color="auto" w:sz="4" w:space="0"/>
              <w:right w:val="single" w:color="auto" w:sz="4" w:space="0"/>
            </w:tcBorders>
            <w:shd w:val="clear" w:color="auto" w:fill="FFFFFF"/>
          </w:tcPr>
          <w:p w14:paraId="56631B65">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Иллюзия луны (Опыт – «Велика ли Луна?»)</w:t>
            </w:r>
          </w:p>
        </w:tc>
        <w:tc>
          <w:tcPr>
            <w:tcW w:w="5245" w:type="dxa"/>
            <w:vMerge w:val="continue"/>
          </w:tcPr>
          <w:p w14:paraId="2CB2243D">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448D7C1D">
            <w:pPr>
              <w:spacing w:after="0" w:line="240" w:lineRule="auto"/>
              <w:jc w:val="center"/>
              <w:rPr>
                <w:rFonts w:ascii="Times New Roman" w:hAnsi="Times New Roman" w:cs="Times New Roman"/>
                <w:b/>
                <w:sz w:val="24"/>
                <w:szCs w:val="24"/>
              </w:rPr>
            </w:pPr>
          </w:p>
        </w:tc>
        <w:tc>
          <w:tcPr>
            <w:tcW w:w="1134" w:type="dxa"/>
          </w:tcPr>
          <w:p w14:paraId="15B67A0F">
            <w:pPr>
              <w:spacing w:after="0" w:line="240" w:lineRule="auto"/>
              <w:jc w:val="center"/>
              <w:rPr>
                <w:rFonts w:ascii="Times New Roman" w:hAnsi="Times New Roman" w:cs="Times New Roman"/>
                <w:b/>
                <w:sz w:val="24"/>
                <w:szCs w:val="24"/>
              </w:rPr>
            </w:pPr>
          </w:p>
        </w:tc>
      </w:tr>
      <w:tr w14:paraId="415F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9E2D6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24(3)</w:t>
            </w:r>
          </w:p>
        </w:tc>
        <w:tc>
          <w:tcPr>
            <w:tcW w:w="2677" w:type="dxa"/>
            <w:tcBorders>
              <w:top w:val="single" w:color="auto" w:sz="4" w:space="0"/>
              <w:left w:val="single" w:color="000000" w:sz="8" w:space="0"/>
              <w:bottom w:val="single" w:color="auto" w:sz="4" w:space="0"/>
              <w:right w:val="single" w:color="auto" w:sz="4" w:space="0"/>
            </w:tcBorders>
            <w:shd w:val="clear" w:color="auto" w:fill="FFFFFF"/>
          </w:tcPr>
          <w:p w14:paraId="13B26E59">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Смена времен года (Опыт – «Смена времен года при помощи глобуса и лампы»)</w:t>
            </w:r>
          </w:p>
        </w:tc>
        <w:tc>
          <w:tcPr>
            <w:tcW w:w="5245" w:type="dxa"/>
            <w:vMerge w:val="continue"/>
          </w:tcPr>
          <w:p w14:paraId="5E3594BE">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5CE38F2C">
            <w:pPr>
              <w:spacing w:after="0" w:line="240" w:lineRule="auto"/>
              <w:jc w:val="center"/>
              <w:rPr>
                <w:rFonts w:ascii="Times New Roman" w:hAnsi="Times New Roman" w:cs="Times New Roman"/>
                <w:b/>
                <w:sz w:val="24"/>
                <w:szCs w:val="24"/>
              </w:rPr>
            </w:pPr>
          </w:p>
        </w:tc>
        <w:tc>
          <w:tcPr>
            <w:tcW w:w="1134" w:type="dxa"/>
          </w:tcPr>
          <w:p w14:paraId="64DF8513">
            <w:pPr>
              <w:spacing w:after="0" w:line="240" w:lineRule="auto"/>
              <w:jc w:val="center"/>
              <w:rPr>
                <w:rFonts w:ascii="Times New Roman" w:hAnsi="Times New Roman" w:cs="Times New Roman"/>
                <w:b/>
                <w:sz w:val="24"/>
                <w:szCs w:val="24"/>
              </w:rPr>
            </w:pPr>
          </w:p>
        </w:tc>
      </w:tr>
      <w:tr w14:paraId="41FFA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D37C4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25(4)</w:t>
            </w:r>
          </w:p>
        </w:tc>
        <w:tc>
          <w:tcPr>
            <w:tcW w:w="2677" w:type="dxa"/>
            <w:tcBorders>
              <w:top w:val="single" w:color="auto" w:sz="4" w:space="0"/>
              <w:left w:val="single" w:color="000000" w:sz="8" w:space="0"/>
              <w:bottom w:val="single" w:color="auto" w:sz="4" w:space="0"/>
              <w:right w:val="single" w:color="auto" w:sz="4" w:space="0"/>
            </w:tcBorders>
            <w:shd w:val="clear" w:color="auto" w:fill="FFFFFF"/>
          </w:tcPr>
          <w:p w14:paraId="02C4B901">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Звездное небо над головой (Изучаем карту звездного неба)</w:t>
            </w:r>
          </w:p>
        </w:tc>
        <w:tc>
          <w:tcPr>
            <w:tcW w:w="5245" w:type="dxa"/>
            <w:vMerge w:val="continue"/>
          </w:tcPr>
          <w:p w14:paraId="3B0F3CB5">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6502671B">
            <w:pPr>
              <w:spacing w:after="0" w:line="240" w:lineRule="auto"/>
              <w:jc w:val="center"/>
              <w:rPr>
                <w:rFonts w:ascii="Times New Roman" w:hAnsi="Times New Roman" w:cs="Times New Roman"/>
                <w:b/>
                <w:sz w:val="24"/>
                <w:szCs w:val="24"/>
              </w:rPr>
            </w:pPr>
          </w:p>
        </w:tc>
        <w:tc>
          <w:tcPr>
            <w:tcW w:w="1134" w:type="dxa"/>
          </w:tcPr>
          <w:p w14:paraId="2169542B">
            <w:pPr>
              <w:spacing w:after="0" w:line="240" w:lineRule="auto"/>
              <w:jc w:val="center"/>
              <w:rPr>
                <w:rFonts w:ascii="Times New Roman" w:hAnsi="Times New Roman" w:cs="Times New Roman"/>
                <w:b/>
                <w:sz w:val="24"/>
                <w:szCs w:val="24"/>
              </w:rPr>
            </w:pPr>
          </w:p>
        </w:tc>
      </w:tr>
      <w:tr w14:paraId="783A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7C5CE024">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sz w:val="24"/>
                <w:szCs w:val="28"/>
                <w:lang w:eastAsia="ru-RU"/>
              </w:rPr>
              <w:t>2.3.Увлекательная география (7 ч)</w:t>
            </w:r>
          </w:p>
        </w:tc>
      </w:tr>
      <w:tr w14:paraId="202E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21D3E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26(1)</w:t>
            </w:r>
          </w:p>
        </w:tc>
        <w:tc>
          <w:tcPr>
            <w:tcW w:w="2677" w:type="dxa"/>
            <w:tcBorders>
              <w:top w:val="single" w:color="auto" w:sz="4" w:space="0"/>
              <w:left w:val="single" w:color="000000" w:sz="8" w:space="0"/>
              <w:bottom w:val="single" w:color="auto" w:sz="4" w:space="0"/>
              <w:right w:val="single" w:color="auto" w:sz="4" w:space="0"/>
            </w:tcBorders>
            <w:shd w:val="clear" w:color="auto" w:fill="FFFFFF"/>
          </w:tcPr>
          <w:p w14:paraId="2C72BE9B">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lang w:eastAsia="ru-RU"/>
              </w:rPr>
              <w:t>Что изучает география? (Работа с глобусом и картой)</w:t>
            </w:r>
          </w:p>
        </w:tc>
        <w:tc>
          <w:tcPr>
            <w:tcW w:w="5245" w:type="dxa"/>
            <w:vMerge w:val="restart"/>
          </w:tcPr>
          <w:p w14:paraId="2972BDDE">
            <w:pPr>
              <w:widowControl w:val="0"/>
              <w:autoSpaceDE w:val="0"/>
              <w:autoSpaceDN w:val="0"/>
              <w:spacing w:before="1" w:after="0" w:line="228" w:lineRule="auto"/>
              <w:rPr>
                <w:rFonts w:ascii="Times New Roman" w:hAnsi="Times New Roman" w:eastAsia="Book Antiqua" w:cs="Times New Roman"/>
                <w:bCs/>
                <w:i/>
                <w:iCs/>
                <w:sz w:val="24"/>
                <w:szCs w:val="24"/>
                <w:lang w:eastAsia="ru-RU" w:bidi="ru-RU"/>
              </w:rPr>
            </w:pPr>
            <w:r>
              <w:rPr>
                <w:rFonts w:ascii="Times New Roman" w:hAnsi="Times New Roman" w:eastAsia="Book Antiqua" w:cs="Times New Roman"/>
                <w:b/>
                <w:bCs/>
                <w:i/>
                <w:iCs/>
                <w:sz w:val="24"/>
                <w:szCs w:val="24"/>
                <w:lang w:eastAsia="ru-RU" w:bidi="ru-RU"/>
              </w:rPr>
              <w:t>Теоретическая часть.</w:t>
            </w:r>
            <w:r>
              <w:rPr>
                <w:rFonts w:ascii="Times New Roman" w:hAnsi="Times New Roman" w:eastAsia="Book Antiqua" w:cs="Times New Roman"/>
                <w:bCs/>
                <w:i/>
                <w:sz w:val="24"/>
                <w:szCs w:val="24"/>
                <w:lang w:eastAsia="ru-RU" w:bidi="ru-RU"/>
              </w:rPr>
              <w:t xml:space="preserve"> </w:t>
            </w:r>
            <w:r>
              <w:rPr>
                <w:rFonts w:ascii="Times New Roman" w:hAnsi="Times New Roman" w:eastAsia="Book Antiqua" w:cs="Times New Roman"/>
                <w:bCs/>
                <w:i/>
                <w:iCs/>
                <w:sz w:val="24"/>
                <w:szCs w:val="24"/>
                <w:lang w:eastAsia="ru-RU" w:bidi="ru-RU"/>
              </w:rPr>
              <w:t>Разделы географии (геология, минералогия, картография, метеорология). Тектонические процессы внутри Земли, землетрясения. Полезные ископаемые. Драгоценные минералы. Географическая карта. Глобус. Элементы рельефа. Что внутри Земли. Вулканы. Поверхность Земли: материки и океаны. Метеорология – наука о погоде. Облака. Погодные явления.</w:t>
            </w:r>
          </w:p>
          <w:p w14:paraId="33AA8878">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r>
              <w:rPr>
                <w:rFonts w:ascii="Times New Roman" w:hAnsi="Times New Roman" w:eastAsia="Book Antiqua" w:cs="Times New Roman"/>
                <w:b/>
                <w:bCs/>
                <w:i/>
                <w:sz w:val="24"/>
                <w:szCs w:val="24"/>
                <w:lang w:eastAsia="ru-RU" w:bidi="ru-RU"/>
              </w:rPr>
              <w:t>Практическая часть.</w:t>
            </w:r>
            <w:r>
              <w:rPr>
                <w:rFonts w:ascii="Times New Roman" w:hAnsi="Times New Roman" w:eastAsia="Book Antiqua" w:cs="Times New Roman"/>
                <w:bCs/>
                <w:i/>
                <w:sz w:val="24"/>
                <w:szCs w:val="24"/>
                <w:lang w:eastAsia="ru-RU" w:bidi="ru-RU"/>
              </w:rPr>
              <w:t xml:space="preserve"> Эксперимент «Голубое небо» (дисперсия – процесс разложения света на спектр); опыт «Облако в бутылке» (как формируются облака); опыт «Круговорот воды в природе» (процесс постоянного перемещения воды на Земле); опыт «Как появляется радуга» (преломление солнечных лучей в дождевых каплях); опыт «Разлив нефти в океане» (влияние нефти на живые организмы); опыт «Почему опасен Айсберг?» (отрицательная роль айсберга в жизни человека); опыты с песком и глиной (свойства песка и глины); опыт «Извержение вулкана» (модель вулкана, почему происходит извержение); работа с научной литературой, контурными картами, глобусом.</w:t>
            </w:r>
          </w:p>
        </w:tc>
        <w:tc>
          <w:tcPr>
            <w:tcW w:w="850" w:type="dxa"/>
          </w:tcPr>
          <w:p w14:paraId="60D046C7">
            <w:pPr>
              <w:spacing w:after="0" w:line="240" w:lineRule="auto"/>
              <w:jc w:val="center"/>
              <w:rPr>
                <w:rFonts w:ascii="Times New Roman" w:hAnsi="Times New Roman" w:cs="Times New Roman"/>
                <w:b/>
                <w:sz w:val="24"/>
                <w:szCs w:val="24"/>
              </w:rPr>
            </w:pPr>
          </w:p>
        </w:tc>
        <w:tc>
          <w:tcPr>
            <w:tcW w:w="1134" w:type="dxa"/>
          </w:tcPr>
          <w:p w14:paraId="3D34311B">
            <w:pPr>
              <w:spacing w:after="0" w:line="240" w:lineRule="auto"/>
              <w:jc w:val="center"/>
              <w:rPr>
                <w:rFonts w:ascii="Times New Roman" w:hAnsi="Times New Roman" w:cs="Times New Roman"/>
                <w:b/>
                <w:sz w:val="24"/>
                <w:szCs w:val="24"/>
              </w:rPr>
            </w:pPr>
          </w:p>
        </w:tc>
      </w:tr>
      <w:tr w14:paraId="16C8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23A9DE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27(2)</w:t>
            </w:r>
          </w:p>
        </w:tc>
        <w:tc>
          <w:tcPr>
            <w:tcW w:w="2677" w:type="dxa"/>
            <w:tcBorders>
              <w:top w:val="single" w:color="auto" w:sz="4" w:space="0"/>
              <w:left w:val="single" w:color="000000" w:sz="8" w:space="0"/>
              <w:bottom w:val="single" w:color="auto" w:sz="4" w:space="0"/>
              <w:right w:val="single" w:color="auto" w:sz="4" w:space="0"/>
            </w:tcBorders>
            <w:shd w:val="clear" w:color="auto" w:fill="FFFFFF"/>
          </w:tcPr>
          <w:p w14:paraId="400D846E">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lang w:eastAsia="ru-RU"/>
              </w:rPr>
              <w:t>Великие географические открытия (Работа с научно - познавательной литературой, фильм про географические открытия)</w:t>
            </w:r>
          </w:p>
        </w:tc>
        <w:tc>
          <w:tcPr>
            <w:tcW w:w="5245" w:type="dxa"/>
            <w:vMerge w:val="continue"/>
          </w:tcPr>
          <w:p w14:paraId="0C2390E9">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4265A75E">
            <w:pPr>
              <w:spacing w:after="0" w:line="240" w:lineRule="auto"/>
              <w:jc w:val="center"/>
              <w:rPr>
                <w:rFonts w:ascii="Times New Roman" w:hAnsi="Times New Roman" w:cs="Times New Roman"/>
                <w:b/>
                <w:sz w:val="24"/>
                <w:szCs w:val="24"/>
              </w:rPr>
            </w:pPr>
          </w:p>
        </w:tc>
        <w:tc>
          <w:tcPr>
            <w:tcW w:w="1134" w:type="dxa"/>
          </w:tcPr>
          <w:p w14:paraId="5F3D9CD9">
            <w:pPr>
              <w:spacing w:after="0" w:line="240" w:lineRule="auto"/>
              <w:jc w:val="center"/>
              <w:rPr>
                <w:rFonts w:ascii="Times New Roman" w:hAnsi="Times New Roman" w:cs="Times New Roman"/>
                <w:b/>
                <w:sz w:val="24"/>
                <w:szCs w:val="24"/>
              </w:rPr>
            </w:pPr>
          </w:p>
        </w:tc>
      </w:tr>
      <w:tr w14:paraId="6658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BBB13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28(3)</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447CEA6E">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Семицветная арка (Опыт – «Как появляется радуга?»)</w:t>
            </w:r>
          </w:p>
        </w:tc>
        <w:tc>
          <w:tcPr>
            <w:tcW w:w="5245" w:type="dxa"/>
            <w:vMerge w:val="continue"/>
          </w:tcPr>
          <w:p w14:paraId="44EBA896">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039150CC">
            <w:pPr>
              <w:spacing w:after="0" w:line="240" w:lineRule="auto"/>
              <w:jc w:val="center"/>
              <w:rPr>
                <w:rFonts w:ascii="Times New Roman" w:hAnsi="Times New Roman" w:cs="Times New Roman"/>
                <w:b/>
                <w:sz w:val="24"/>
                <w:szCs w:val="24"/>
              </w:rPr>
            </w:pPr>
          </w:p>
        </w:tc>
        <w:tc>
          <w:tcPr>
            <w:tcW w:w="1134" w:type="dxa"/>
          </w:tcPr>
          <w:p w14:paraId="14091708">
            <w:pPr>
              <w:spacing w:after="0" w:line="240" w:lineRule="auto"/>
              <w:jc w:val="center"/>
              <w:rPr>
                <w:rFonts w:ascii="Times New Roman" w:hAnsi="Times New Roman" w:cs="Times New Roman"/>
                <w:b/>
                <w:sz w:val="24"/>
                <w:szCs w:val="24"/>
              </w:rPr>
            </w:pPr>
          </w:p>
        </w:tc>
      </w:tr>
      <w:tr w14:paraId="10B5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CEA30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29(4)</w:t>
            </w:r>
          </w:p>
        </w:tc>
        <w:tc>
          <w:tcPr>
            <w:tcW w:w="2677" w:type="dxa"/>
            <w:tcBorders>
              <w:top w:val="single" w:color="000000" w:sz="8" w:space="0"/>
              <w:left w:val="single" w:color="000000" w:sz="8" w:space="0"/>
              <w:bottom w:val="single" w:color="000000" w:sz="8" w:space="0"/>
              <w:right w:val="single" w:color="000000" w:sz="8" w:space="0"/>
            </w:tcBorders>
            <w:shd w:val="clear" w:color="auto" w:fill="FFFFFF"/>
          </w:tcPr>
          <w:p w14:paraId="1FE9E1D6">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Айсберги – плавающие горы (Опыт – «Почему опасен Айсберг?»)</w:t>
            </w:r>
          </w:p>
        </w:tc>
        <w:tc>
          <w:tcPr>
            <w:tcW w:w="5245" w:type="dxa"/>
            <w:vMerge w:val="continue"/>
          </w:tcPr>
          <w:p w14:paraId="1D360DE6">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6D7A862C">
            <w:pPr>
              <w:spacing w:after="0" w:line="240" w:lineRule="auto"/>
              <w:jc w:val="center"/>
              <w:rPr>
                <w:rFonts w:ascii="Times New Roman" w:hAnsi="Times New Roman" w:cs="Times New Roman"/>
                <w:b/>
                <w:sz w:val="24"/>
                <w:szCs w:val="24"/>
              </w:rPr>
            </w:pPr>
          </w:p>
        </w:tc>
        <w:tc>
          <w:tcPr>
            <w:tcW w:w="1134" w:type="dxa"/>
          </w:tcPr>
          <w:p w14:paraId="0AA15013">
            <w:pPr>
              <w:spacing w:after="0" w:line="240" w:lineRule="auto"/>
              <w:jc w:val="center"/>
              <w:rPr>
                <w:rFonts w:ascii="Times New Roman" w:hAnsi="Times New Roman" w:cs="Times New Roman"/>
                <w:b/>
                <w:sz w:val="24"/>
                <w:szCs w:val="24"/>
              </w:rPr>
            </w:pPr>
          </w:p>
        </w:tc>
      </w:tr>
      <w:tr w14:paraId="5276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5946EB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30(5)</w:t>
            </w:r>
          </w:p>
        </w:tc>
        <w:tc>
          <w:tcPr>
            <w:tcW w:w="2677" w:type="dxa"/>
            <w:tcBorders>
              <w:top w:val="single" w:color="000000" w:sz="8" w:space="0"/>
              <w:left w:val="single" w:color="000000" w:sz="8" w:space="0"/>
              <w:bottom w:val="single" w:color="000000" w:sz="8" w:space="0"/>
              <w:right w:val="single" w:color="000000" w:sz="8" w:space="0"/>
            </w:tcBorders>
            <w:shd w:val="clear" w:color="auto" w:fill="FFFFFF"/>
          </w:tcPr>
          <w:p w14:paraId="27B4825D">
            <w:pPr>
              <w:spacing w:after="0" w:line="240" w:lineRule="auto"/>
              <w:rPr>
                <w:rFonts w:ascii="Times New Roman" w:hAnsi="Times New Roman" w:eastAsia="Times New Roman" w:cs="Times New Roman"/>
                <w:b/>
                <w:sz w:val="24"/>
                <w:szCs w:val="28"/>
              </w:rPr>
            </w:pPr>
            <w:r>
              <w:rPr>
                <w:rFonts w:ascii="Times New Roman" w:hAnsi="Times New Roman" w:cs="Times New Roman"/>
                <w:sz w:val="24"/>
                <w:szCs w:val="28"/>
              </w:rPr>
              <w:t>Как появились вулканы? (Опыт – «Извержение вулкана»)</w:t>
            </w:r>
          </w:p>
        </w:tc>
        <w:tc>
          <w:tcPr>
            <w:tcW w:w="5245" w:type="dxa"/>
            <w:vMerge w:val="continue"/>
          </w:tcPr>
          <w:p w14:paraId="57803411">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0A090667">
            <w:pPr>
              <w:spacing w:after="0" w:line="240" w:lineRule="auto"/>
              <w:jc w:val="center"/>
              <w:rPr>
                <w:rFonts w:ascii="Times New Roman" w:hAnsi="Times New Roman" w:cs="Times New Roman"/>
                <w:b/>
                <w:sz w:val="24"/>
                <w:szCs w:val="24"/>
              </w:rPr>
            </w:pPr>
          </w:p>
        </w:tc>
        <w:tc>
          <w:tcPr>
            <w:tcW w:w="1134" w:type="dxa"/>
          </w:tcPr>
          <w:p w14:paraId="4540174B">
            <w:pPr>
              <w:spacing w:after="0" w:line="240" w:lineRule="auto"/>
              <w:jc w:val="center"/>
              <w:rPr>
                <w:rFonts w:ascii="Times New Roman" w:hAnsi="Times New Roman" w:cs="Times New Roman"/>
                <w:b/>
                <w:sz w:val="24"/>
                <w:szCs w:val="24"/>
              </w:rPr>
            </w:pPr>
          </w:p>
        </w:tc>
      </w:tr>
      <w:tr w14:paraId="1B9E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4BEE1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31(6)</w:t>
            </w:r>
          </w:p>
        </w:tc>
        <w:tc>
          <w:tcPr>
            <w:tcW w:w="2677" w:type="dxa"/>
            <w:tcBorders>
              <w:top w:val="single" w:color="000000" w:sz="8" w:space="0"/>
              <w:left w:val="single" w:color="000000" w:sz="8" w:space="0"/>
              <w:bottom w:val="single" w:color="000000" w:sz="8" w:space="0"/>
              <w:right w:val="single" w:color="000000" w:sz="8" w:space="0"/>
            </w:tcBorders>
            <w:shd w:val="clear" w:color="auto" w:fill="FFFFFF"/>
          </w:tcPr>
          <w:p w14:paraId="4A524AC2">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Материки и Страны (работа с контурными картами)</w:t>
            </w:r>
          </w:p>
        </w:tc>
        <w:tc>
          <w:tcPr>
            <w:tcW w:w="5245" w:type="dxa"/>
            <w:vMerge w:val="continue"/>
          </w:tcPr>
          <w:p w14:paraId="4F6BEFC5">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500F9057">
            <w:pPr>
              <w:spacing w:after="0" w:line="240" w:lineRule="auto"/>
              <w:jc w:val="center"/>
              <w:rPr>
                <w:rFonts w:ascii="Times New Roman" w:hAnsi="Times New Roman" w:cs="Times New Roman"/>
                <w:b/>
                <w:sz w:val="24"/>
                <w:szCs w:val="24"/>
              </w:rPr>
            </w:pPr>
          </w:p>
        </w:tc>
        <w:tc>
          <w:tcPr>
            <w:tcW w:w="1134" w:type="dxa"/>
          </w:tcPr>
          <w:p w14:paraId="08D77DB0">
            <w:pPr>
              <w:spacing w:after="0" w:line="240" w:lineRule="auto"/>
              <w:jc w:val="center"/>
              <w:rPr>
                <w:rFonts w:ascii="Times New Roman" w:hAnsi="Times New Roman" w:cs="Times New Roman"/>
                <w:b/>
                <w:sz w:val="24"/>
                <w:szCs w:val="24"/>
              </w:rPr>
            </w:pPr>
          </w:p>
        </w:tc>
      </w:tr>
      <w:tr w14:paraId="7807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462ECF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32(7)</w:t>
            </w:r>
          </w:p>
        </w:tc>
        <w:tc>
          <w:tcPr>
            <w:tcW w:w="2677" w:type="dxa"/>
            <w:tcBorders>
              <w:top w:val="single" w:color="000000" w:sz="8" w:space="0"/>
              <w:left w:val="single" w:color="000000" w:sz="8" w:space="0"/>
              <w:bottom w:val="single" w:color="000000" w:sz="8" w:space="0"/>
              <w:right w:val="single" w:color="000000" w:sz="8" w:space="0"/>
            </w:tcBorders>
            <w:shd w:val="clear" w:color="auto" w:fill="FFFFFF"/>
          </w:tcPr>
          <w:p w14:paraId="0E7E6C69">
            <w:pPr>
              <w:spacing w:after="0" w:line="240" w:lineRule="auto"/>
              <w:rPr>
                <w:rFonts w:ascii="Times New Roman" w:hAnsi="Times New Roman" w:eastAsia="Times New Roman" w:cs="Times New Roman"/>
                <w:b/>
                <w:sz w:val="24"/>
                <w:szCs w:val="28"/>
              </w:rPr>
            </w:pPr>
            <w:r>
              <w:rPr>
                <w:rFonts w:ascii="Times New Roman" w:hAnsi="Times New Roman" w:cs="Times New Roman"/>
                <w:sz w:val="24"/>
                <w:szCs w:val="28"/>
              </w:rPr>
              <w:t>Как появились вулканы? (Опыт – «Извержение вулкана»)</w:t>
            </w:r>
          </w:p>
        </w:tc>
        <w:tc>
          <w:tcPr>
            <w:tcW w:w="5245" w:type="dxa"/>
            <w:vMerge w:val="continue"/>
          </w:tcPr>
          <w:p w14:paraId="39355E7D">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1EA19581">
            <w:pPr>
              <w:spacing w:after="0" w:line="240" w:lineRule="auto"/>
              <w:jc w:val="center"/>
              <w:rPr>
                <w:rFonts w:ascii="Times New Roman" w:hAnsi="Times New Roman" w:cs="Times New Roman"/>
                <w:b/>
                <w:sz w:val="24"/>
                <w:szCs w:val="24"/>
              </w:rPr>
            </w:pPr>
          </w:p>
        </w:tc>
        <w:tc>
          <w:tcPr>
            <w:tcW w:w="1134" w:type="dxa"/>
          </w:tcPr>
          <w:p w14:paraId="731EAABE">
            <w:pPr>
              <w:spacing w:after="0" w:line="240" w:lineRule="auto"/>
              <w:jc w:val="center"/>
              <w:rPr>
                <w:rFonts w:ascii="Times New Roman" w:hAnsi="Times New Roman" w:cs="Times New Roman"/>
                <w:b/>
                <w:sz w:val="24"/>
                <w:szCs w:val="24"/>
              </w:rPr>
            </w:pPr>
          </w:p>
        </w:tc>
      </w:tr>
      <w:tr w14:paraId="4ADD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5"/>
          </w:tcPr>
          <w:p w14:paraId="198BFE73">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sz w:val="24"/>
                <w:szCs w:val="28"/>
                <w:lang w:val="en-US" w:eastAsia="ru-RU"/>
              </w:rPr>
              <w:t>III</w:t>
            </w:r>
            <w:r>
              <w:rPr>
                <w:rFonts w:ascii="Times New Roman" w:hAnsi="Times New Roman" w:eastAsia="Times New Roman" w:cs="Times New Roman"/>
                <w:b/>
                <w:sz w:val="24"/>
                <w:szCs w:val="28"/>
                <w:lang w:eastAsia="ru-RU"/>
              </w:rPr>
              <w:t xml:space="preserve"> модуль Итоговые занятия (2 ч)</w:t>
            </w:r>
          </w:p>
        </w:tc>
      </w:tr>
      <w:tr w14:paraId="4D32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729462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33(1)</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1044A37F">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4"/>
                <w:lang w:eastAsia="ru-RU"/>
              </w:rPr>
              <w:t>Показательное выступление обучающихся «Волшебные чудеса науки»</w:t>
            </w:r>
          </w:p>
        </w:tc>
        <w:tc>
          <w:tcPr>
            <w:tcW w:w="5245" w:type="dxa"/>
            <w:vMerge w:val="restart"/>
          </w:tcPr>
          <w:p w14:paraId="3BF416A4">
            <w:pPr>
              <w:widowControl w:val="0"/>
              <w:autoSpaceDE w:val="0"/>
              <w:autoSpaceDN w:val="0"/>
              <w:spacing w:before="1" w:after="0" w:line="228" w:lineRule="auto"/>
              <w:rPr>
                <w:rFonts w:ascii="Times New Roman" w:hAnsi="Times New Roman" w:eastAsia="Book Antiqua" w:cs="Times New Roman"/>
                <w:i/>
                <w:sz w:val="24"/>
                <w:szCs w:val="24"/>
                <w:lang w:eastAsia="ru-RU" w:bidi="ru-RU"/>
              </w:rPr>
            </w:pPr>
            <w:r>
              <w:rPr>
                <w:rFonts w:ascii="Times New Roman" w:hAnsi="Times New Roman" w:eastAsia="Book Antiqua" w:cs="Times New Roman"/>
                <w:b/>
                <w:i/>
                <w:sz w:val="24"/>
                <w:szCs w:val="24"/>
                <w:lang w:eastAsia="ru-RU" w:bidi="ru-RU"/>
              </w:rPr>
              <w:t>Теоретическая часть.</w:t>
            </w:r>
            <w:r>
              <w:rPr>
                <w:rFonts w:ascii="Times New Roman" w:hAnsi="Times New Roman" w:eastAsia="Book Antiqua" w:cs="Times New Roman"/>
                <w:i/>
                <w:sz w:val="24"/>
                <w:szCs w:val="24"/>
                <w:lang w:eastAsia="ru-RU" w:bidi="ru-RU"/>
              </w:rPr>
              <w:t xml:space="preserve"> Подведение итогов работы за год. Подготовка к отчетному выступлению «Волшебные чудеса науки»</w:t>
            </w:r>
          </w:p>
          <w:p w14:paraId="318E7C7E">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r>
              <w:rPr>
                <w:rFonts w:ascii="Times New Roman" w:hAnsi="Times New Roman" w:eastAsia="Book Antiqua" w:cs="Times New Roman"/>
                <w:b/>
                <w:i/>
                <w:sz w:val="24"/>
                <w:szCs w:val="24"/>
                <w:lang w:eastAsia="ru-RU" w:bidi="ru-RU"/>
              </w:rPr>
              <w:t>Практическая часть.</w:t>
            </w:r>
            <w:r>
              <w:rPr>
                <w:rFonts w:ascii="Times New Roman" w:hAnsi="Times New Roman" w:eastAsia="Book Antiqua" w:cs="Times New Roman"/>
                <w:i/>
                <w:sz w:val="24"/>
                <w:szCs w:val="24"/>
                <w:lang w:eastAsia="ru-RU" w:bidi="ru-RU"/>
              </w:rPr>
              <w:t xml:space="preserve"> Итоговая аттестация в виде защиты творческого проекта (дети пишут сами при небольшой помощи педагога на протяжении изучения II модуля программы). </w:t>
            </w:r>
          </w:p>
        </w:tc>
        <w:tc>
          <w:tcPr>
            <w:tcW w:w="850" w:type="dxa"/>
          </w:tcPr>
          <w:p w14:paraId="173A2BB4">
            <w:pPr>
              <w:spacing w:after="0" w:line="240" w:lineRule="auto"/>
              <w:jc w:val="center"/>
              <w:rPr>
                <w:rFonts w:ascii="Times New Roman" w:hAnsi="Times New Roman" w:cs="Times New Roman"/>
                <w:b/>
                <w:sz w:val="24"/>
                <w:szCs w:val="24"/>
              </w:rPr>
            </w:pPr>
          </w:p>
        </w:tc>
        <w:tc>
          <w:tcPr>
            <w:tcW w:w="1134" w:type="dxa"/>
          </w:tcPr>
          <w:p w14:paraId="0F681BA3">
            <w:pPr>
              <w:spacing w:after="0" w:line="240" w:lineRule="auto"/>
              <w:jc w:val="center"/>
              <w:rPr>
                <w:rFonts w:ascii="Times New Roman" w:hAnsi="Times New Roman" w:cs="Times New Roman"/>
                <w:b/>
                <w:sz w:val="24"/>
                <w:szCs w:val="24"/>
              </w:rPr>
            </w:pPr>
          </w:p>
        </w:tc>
      </w:tr>
      <w:tr w14:paraId="4589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FD8A9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34(2)</w:t>
            </w:r>
          </w:p>
        </w:tc>
        <w:tc>
          <w:tcPr>
            <w:tcW w:w="2677" w:type="dxa"/>
            <w:tcBorders>
              <w:top w:val="single" w:color="auto" w:sz="4" w:space="0"/>
              <w:left w:val="single" w:color="000000" w:sz="8" w:space="0"/>
              <w:bottom w:val="single" w:color="auto" w:sz="4" w:space="0"/>
              <w:right w:val="single" w:color="000000" w:sz="8" w:space="0"/>
            </w:tcBorders>
            <w:shd w:val="clear" w:color="auto" w:fill="FFFFFF"/>
          </w:tcPr>
          <w:p w14:paraId="4C997BB8">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b/>
                <w:sz w:val="24"/>
                <w:szCs w:val="28"/>
                <w:lang w:eastAsia="ru-RU"/>
              </w:rPr>
              <w:t>Итоговая аттестация (Защита творческого проекта)</w:t>
            </w:r>
          </w:p>
        </w:tc>
        <w:tc>
          <w:tcPr>
            <w:tcW w:w="5245" w:type="dxa"/>
            <w:vMerge w:val="continue"/>
          </w:tcPr>
          <w:p w14:paraId="6C21D834">
            <w:pPr>
              <w:widowControl w:val="0"/>
              <w:autoSpaceDE w:val="0"/>
              <w:autoSpaceDN w:val="0"/>
              <w:spacing w:before="1" w:after="0" w:line="228" w:lineRule="auto"/>
              <w:rPr>
                <w:rFonts w:ascii="Times New Roman" w:hAnsi="Times New Roman" w:eastAsia="Book Antiqua" w:cs="Times New Roman"/>
                <w:b/>
                <w:i/>
                <w:sz w:val="24"/>
                <w:szCs w:val="24"/>
                <w:lang w:eastAsia="ru-RU" w:bidi="ru-RU"/>
              </w:rPr>
            </w:pPr>
          </w:p>
        </w:tc>
        <w:tc>
          <w:tcPr>
            <w:tcW w:w="850" w:type="dxa"/>
          </w:tcPr>
          <w:p w14:paraId="3622940A">
            <w:pPr>
              <w:spacing w:after="0" w:line="240" w:lineRule="auto"/>
              <w:jc w:val="center"/>
              <w:rPr>
                <w:rFonts w:ascii="Times New Roman" w:hAnsi="Times New Roman" w:cs="Times New Roman"/>
                <w:b/>
                <w:sz w:val="24"/>
                <w:szCs w:val="24"/>
              </w:rPr>
            </w:pPr>
          </w:p>
        </w:tc>
        <w:tc>
          <w:tcPr>
            <w:tcW w:w="1134" w:type="dxa"/>
          </w:tcPr>
          <w:p w14:paraId="093630FE">
            <w:pPr>
              <w:spacing w:after="0" w:line="240" w:lineRule="auto"/>
              <w:jc w:val="center"/>
              <w:rPr>
                <w:rFonts w:ascii="Times New Roman" w:hAnsi="Times New Roman" w:cs="Times New Roman"/>
                <w:b/>
                <w:sz w:val="24"/>
                <w:szCs w:val="24"/>
              </w:rPr>
            </w:pPr>
          </w:p>
        </w:tc>
      </w:tr>
    </w:tbl>
    <w:p w14:paraId="0F0C4472">
      <w:pPr>
        <w:jc w:val="center"/>
      </w:pPr>
    </w:p>
    <w:p w14:paraId="76904F28">
      <w:r>
        <w:br w:type="page"/>
      </w:r>
    </w:p>
    <w:p w14:paraId="2CC085FE">
      <w:bookmarkStart w:id="0" w:name="_GoBack"/>
      <w:bookmarkEnd w:id="0"/>
    </w:p>
    <w:sectPr>
      <w:footerReference r:id="rId6" w:type="first"/>
      <w:footerReference r:id="rId5" w:type="default"/>
      <w:pgSz w:w="11906" w:h="16838"/>
      <w:pgMar w:top="567" w:right="850" w:bottom="709" w:left="1701" w:header="708" w:footer="708" w:gutter="0"/>
      <w:pgBorders w:display="firstPage" w:offsetFrom="page">
        <w:top w:val="single" w:color="auto" w:sz="4" w:space="24"/>
        <w:left w:val="single" w:color="auto" w:sz="4" w:space="24"/>
        <w:bottom w:val="single" w:color="auto" w:sz="4" w:space="24"/>
        <w:right w:val="single" w:color="auto" w:sz="4" w:space="24"/>
      </w:pgBorders>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Book Antiqua">
    <w:panose1 w:val="02040602050305030304"/>
    <w:charset w:val="CC"/>
    <w:family w:val="roman"/>
    <w:pitch w:val="default"/>
    <w:sig w:usb0="00000287" w:usb1="00000000" w:usb2="00000000" w:usb3="00000000" w:csb0="2000009F" w:csb1="DFD7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yandex-sans">
    <w:altName w:val="Times New Roman"/>
    <w:panose1 w:val="00000000000000000000"/>
    <w:charset w:val="00"/>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2595106"/>
      <w:docPartObj>
        <w:docPartGallery w:val="autotext"/>
      </w:docPartObj>
    </w:sdtPr>
    <w:sdtContent>
      <w:p w14:paraId="2CFE3E08">
        <w:pPr>
          <w:pStyle w:val="9"/>
          <w:jc w:val="center"/>
        </w:pPr>
        <w:r>
          <w:fldChar w:fldCharType="begin"/>
        </w:r>
        <w:r>
          <w:instrText xml:space="preserve">PAGE   \* MERGEFORMAT</w:instrText>
        </w:r>
        <w:r>
          <w:fldChar w:fldCharType="separate"/>
        </w:r>
        <w:r>
          <w:t>2</w:t>
        </w:r>
        <w:r>
          <w:fldChar w:fldCharType="end"/>
        </w:r>
      </w:p>
    </w:sdtContent>
  </w:sdt>
  <w:p w14:paraId="77FFA680">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9594755"/>
      <w:docPartObj>
        <w:docPartGallery w:val="autotext"/>
      </w:docPartObj>
    </w:sdtPr>
    <w:sdtContent>
      <w:p w14:paraId="5C999706">
        <w:pPr>
          <w:pStyle w:val="9"/>
          <w:jc w:val="center"/>
        </w:pPr>
        <w:r>
          <w:fldChar w:fldCharType="begin"/>
        </w:r>
        <w:r>
          <w:instrText xml:space="preserve">PAGE   \* MERGEFORMAT</w:instrText>
        </w:r>
        <w:r>
          <w:fldChar w:fldCharType="separate"/>
        </w:r>
        <w:r>
          <w:t>1</w:t>
        </w:r>
        <w:r>
          <w:fldChar w:fldCharType="end"/>
        </w:r>
      </w:p>
    </w:sdtContent>
  </w:sdt>
  <w:p w14:paraId="139D74F0">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84AC3"/>
    <w:multiLevelType w:val="multilevel"/>
    <w:tmpl w:val="00184AC3"/>
    <w:lvl w:ilvl="0" w:tentative="0">
      <w:start w:val="1"/>
      <w:numFmt w:val="bullet"/>
      <w:lvlText w:val=""/>
      <w:lvlJc w:val="left"/>
      <w:pPr>
        <w:tabs>
          <w:tab w:val="left" w:pos="1174"/>
        </w:tabs>
        <w:ind w:left="1174" w:hanging="360"/>
      </w:pPr>
      <w:rPr>
        <w:rFonts w:hint="default" w:ascii="Symbol" w:hAnsi="Symbol"/>
      </w:rPr>
    </w:lvl>
    <w:lvl w:ilvl="1" w:tentative="0">
      <w:start w:val="1"/>
      <w:numFmt w:val="bullet"/>
      <w:lvlText w:val="o"/>
      <w:lvlJc w:val="left"/>
      <w:pPr>
        <w:tabs>
          <w:tab w:val="left" w:pos="1894"/>
        </w:tabs>
        <w:ind w:left="1894" w:hanging="360"/>
      </w:pPr>
      <w:rPr>
        <w:rFonts w:hint="default" w:ascii="Courier New" w:hAnsi="Courier New" w:cs="Courier New"/>
      </w:rPr>
    </w:lvl>
    <w:lvl w:ilvl="2" w:tentative="0">
      <w:start w:val="1"/>
      <w:numFmt w:val="bullet"/>
      <w:lvlText w:val=""/>
      <w:lvlJc w:val="left"/>
      <w:pPr>
        <w:tabs>
          <w:tab w:val="left" w:pos="2614"/>
        </w:tabs>
        <w:ind w:left="2614" w:hanging="360"/>
      </w:pPr>
      <w:rPr>
        <w:rFonts w:hint="default" w:ascii="Wingdings" w:hAnsi="Wingdings"/>
      </w:rPr>
    </w:lvl>
    <w:lvl w:ilvl="3" w:tentative="0">
      <w:start w:val="1"/>
      <w:numFmt w:val="bullet"/>
      <w:lvlText w:val=""/>
      <w:lvlJc w:val="left"/>
      <w:pPr>
        <w:tabs>
          <w:tab w:val="left" w:pos="3334"/>
        </w:tabs>
        <w:ind w:left="3334" w:hanging="360"/>
      </w:pPr>
      <w:rPr>
        <w:rFonts w:hint="default" w:ascii="Symbol" w:hAnsi="Symbol"/>
      </w:rPr>
    </w:lvl>
    <w:lvl w:ilvl="4" w:tentative="0">
      <w:start w:val="1"/>
      <w:numFmt w:val="bullet"/>
      <w:lvlText w:val="o"/>
      <w:lvlJc w:val="left"/>
      <w:pPr>
        <w:tabs>
          <w:tab w:val="left" w:pos="4054"/>
        </w:tabs>
        <w:ind w:left="4054" w:hanging="360"/>
      </w:pPr>
      <w:rPr>
        <w:rFonts w:hint="default" w:ascii="Courier New" w:hAnsi="Courier New" w:cs="Courier New"/>
      </w:rPr>
    </w:lvl>
    <w:lvl w:ilvl="5" w:tentative="0">
      <w:start w:val="1"/>
      <w:numFmt w:val="bullet"/>
      <w:lvlText w:val=""/>
      <w:lvlJc w:val="left"/>
      <w:pPr>
        <w:tabs>
          <w:tab w:val="left" w:pos="4774"/>
        </w:tabs>
        <w:ind w:left="4774" w:hanging="360"/>
      </w:pPr>
      <w:rPr>
        <w:rFonts w:hint="default" w:ascii="Wingdings" w:hAnsi="Wingdings"/>
      </w:rPr>
    </w:lvl>
    <w:lvl w:ilvl="6" w:tentative="0">
      <w:start w:val="1"/>
      <w:numFmt w:val="bullet"/>
      <w:lvlText w:val=""/>
      <w:lvlJc w:val="left"/>
      <w:pPr>
        <w:tabs>
          <w:tab w:val="left" w:pos="5494"/>
        </w:tabs>
        <w:ind w:left="5494" w:hanging="360"/>
      </w:pPr>
      <w:rPr>
        <w:rFonts w:hint="default" w:ascii="Symbol" w:hAnsi="Symbol"/>
      </w:rPr>
    </w:lvl>
    <w:lvl w:ilvl="7" w:tentative="0">
      <w:start w:val="1"/>
      <w:numFmt w:val="bullet"/>
      <w:lvlText w:val="o"/>
      <w:lvlJc w:val="left"/>
      <w:pPr>
        <w:tabs>
          <w:tab w:val="left" w:pos="6214"/>
        </w:tabs>
        <w:ind w:left="6214" w:hanging="360"/>
      </w:pPr>
      <w:rPr>
        <w:rFonts w:hint="default" w:ascii="Courier New" w:hAnsi="Courier New" w:cs="Courier New"/>
      </w:rPr>
    </w:lvl>
    <w:lvl w:ilvl="8" w:tentative="0">
      <w:start w:val="1"/>
      <w:numFmt w:val="bullet"/>
      <w:lvlText w:val=""/>
      <w:lvlJc w:val="left"/>
      <w:pPr>
        <w:tabs>
          <w:tab w:val="left" w:pos="6934"/>
        </w:tabs>
        <w:ind w:left="6934" w:hanging="360"/>
      </w:pPr>
      <w:rPr>
        <w:rFonts w:hint="default" w:ascii="Wingdings" w:hAnsi="Wingdings"/>
      </w:rPr>
    </w:lvl>
  </w:abstractNum>
  <w:abstractNum w:abstractNumId="1">
    <w:nsid w:val="02081731"/>
    <w:multiLevelType w:val="multilevel"/>
    <w:tmpl w:val="0208173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25B15C0"/>
    <w:multiLevelType w:val="multilevel"/>
    <w:tmpl w:val="025B15C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D4F0EE2"/>
    <w:multiLevelType w:val="multilevel"/>
    <w:tmpl w:val="1D4F0EE2"/>
    <w:lvl w:ilvl="0" w:tentative="0">
      <w:start w:val="1"/>
      <w:numFmt w:val="bullet"/>
      <w:lvlText w:val=""/>
      <w:lvlJc w:val="left"/>
      <w:pPr>
        <w:tabs>
          <w:tab w:val="left" w:pos="1174"/>
        </w:tabs>
        <w:ind w:left="1174" w:hanging="360"/>
      </w:pPr>
      <w:rPr>
        <w:rFonts w:hint="default" w:ascii="Symbol" w:hAnsi="Symbol"/>
      </w:rPr>
    </w:lvl>
    <w:lvl w:ilvl="1" w:tentative="0">
      <w:start w:val="1"/>
      <w:numFmt w:val="bullet"/>
      <w:lvlText w:val="o"/>
      <w:lvlJc w:val="left"/>
      <w:pPr>
        <w:tabs>
          <w:tab w:val="left" w:pos="1894"/>
        </w:tabs>
        <w:ind w:left="1894" w:hanging="360"/>
      </w:pPr>
      <w:rPr>
        <w:rFonts w:hint="default" w:ascii="Courier New" w:hAnsi="Courier New" w:cs="Courier New"/>
      </w:rPr>
    </w:lvl>
    <w:lvl w:ilvl="2" w:tentative="0">
      <w:start w:val="1"/>
      <w:numFmt w:val="bullet"/>
      <w:lvlText w:val=""/>
      <w:lvlJc w:val="left"/>
      <w:pPr>
        <w:tabs>
          <w:tab w:val="left" w:pos="2614"/>
        </w:tabs>
        <w:ind w:left="2614" w:hanging="360"/>
      </w:pPr>
      <w:rPr>
        <w:rFonts w:hint="default" w:ascii="Wingdings" w:hAnsi="Wingdings"/>
      </w:rPr>
    </w:lvl>
    <w:lvl w:ilvl="3" w:tentative="0">
      <w:start w:val="1"/>
      <w:numFmt w:val="bullet"/>
      <w:lvlText w:val=""/>
      <w:lvlJc w:val="left"/>
      <w:pPr>
        <w:tabs>
          <w:tab w:val="left" w:pos="3334"/>
        </w:tabs>
        <w:ind w:left="3334" w:hanging="360"/>
      </w:pPr>
      <w:rPr>
        <w:rFonts w:hint="default" w:ascii="Symbol" w:hAnsi="Symbol"/>
      </w:rPr>
    </w:lvl>
    <w:lvl w:ilvl="4" w:tentative="0">
      <w:start w:val="1"/>
      <w:numFmt w:val="bullet"/>
      <w:lvlText w:val="o"/>
      <w:lvlJc w:val="left"/>
      <w:pPr>
        <w:tabs>
          <w:tab w:val="left" w:pos="4054"/>
        </w:tabs>
        <w:ind w:left="4054" w:hanging="360"/>
      </w:pPr>
      <w:rPr>
        <w:rFonts w:hint="default" w:ascii="Courier New" w:hAnsi="Courier New" w:cs="Courier New"/>
      </w:rPr>
    </w:lvl>
    <w:lvl w:ilvl="5" w:tentative="0">
      <w:start w:val="1"/>
      <w:numFmt w:val="bullet"/>
      <w:lvlText w:val=""/>
      <w:lvlJc w:val="left"/>
      <w:pPr>
        <w:tabs>
          <w:tab w:val="left" w:pos="4774"/>
        </w:tabs>
        <w:ind w:left="4774" w:hanging="360"/>
      </w:pPr>
      <w:rPr>
        <w:rFonts w:hint="default" w:ascii="Wingdings" w:hAnsi="Wingdings"/>
      </w:rPr>
    </w:lvl>
    <w:lvl w:ilvl="6" w:tentative="0">
      <w:start w:val="1"/>
      <w:numFmt w:val="bullet"/>
      <w:lvlText w:val=""/>
      <w:lvlJc w:val="left"/>
      <w:pPr>
        <w:tabs>
          <w:tab w:val="left" w:pos="5494"/>
        </w:tabs>
        <w:ind w:left="5494" w:hanging="360"/>
      </w:pPr>
      <w:rPr>
        <w:rFonts w:hint="default" w:ascii="Symbol" w:hAnsi="Symbol"/>
      </w:rPr>
    </w:lvl>
    <w:lvl w:ilvl="7" w:tentative="0">
      <w:start w:val="1"/>
      <w:numFmt w:val="bullet"/>
      <w:lvlText w:val="o"/>
      <w:lvlJc w:val="left"/>
      <w:pPr>
        <w:tabs>
          <w:tab w:val="left" w:pos="6214"/>
        </w:tabs>
        <w:ind w:left="6214" w:hanging="360"/>
      </w:pPr>
      <w:rPr>
        <w:rFonts w:hint="default" w:ascii="Courier New" w:hAnsi="Courier New" w:cs="Courier New"/>
      </w:rPr>
    </w:lvl>
    <w:lvl w:ilvl="8" w:tentative="0">
      <w:start w:val="1"/>
      <w:numFmt w:val="bullet"/>
      <w:lvlText w:val=""/>
      <w:lvlJc w:val="left"/>
      <w:pPr>
        <w:tabs>
          <w:tab w:val="left" w:pos="6934"/>
        </w:tabs>
        <w:ind w:left="6934" w:hanging="360"/>
      </w:pPr>
      <w:rPr>
        <w:rFonts w:hint="default" w:ascii="Wingdings" w:hAnsi="Wingdings"/>
      </w:rPr>
    </w:lvl>
  </w:abstractNum>
  <w:abstractNum w:abstractNumId="4">
    <w:nsid w:val="20715308"/>
    <w:multiLevelType w:val="multilevel"/>
    <w:tmpl w:val="20715308"/>
    <w:lvl w:ilvl="0" w:tentative="0">
      <w:start w:val="1"/>
      <w:numFmt w:val="bullet"/>
      <w:lvlText w:val=""/>
      <w:lvlJc w:val="left"/>
      <w:pPr>
        <w:tabs>
          <w:tab w:val="left" w:pos="1174"/>
        </w:tabs>
        <w:ind w:left="1174" w:hanging="360"/>
      </w:pPr>
      <w:rPr>
        <w:rFonts w:hint="default" w:ascii="Symbol" w:hAnsi="Symbol"/>
      </w:rPr>
    </w:lvl>
    <w:lvl w:ilvl="1" w:tentative="0">
      <w:start w:val="1"/>
      <w:numFmt w:val="bullet"/>
      <w:lvlText w:val="o"/>
      <w:lvlJc w:val="left"/>
      <w:pPr>
        <w:tabs>
          <w:tab w:val="left" w:pos="1894"/>
        </w:tabs>
        <w:ind w:left="1894" w:hanging="360"/>
      </w:pPr>
      <w:rPr>
        <w:rFonts w:hint="default" w:ascii="Courier New" w:hAnsi="Courier New" w:cs="Courier New"/>
      </w:rPr>
    </w:lvl>
    <w:lvl w:ilvl="2" w:tentative="0">
      <w:start w:val="1"/>
      <w:numFmt w:val="bullet"/>
      <w:lvlText w:val=""/>
      <w:lvlJc w:val="left"/>
      <w:pPr>
        <w:tabs>
          <w:tab w:val="left" w:pos="2614"/>
        </w:tabs>
        <w:ind w:left="2614" w:hanging="360"/>
      </w:pPr>
      <w:rPr>
        <w:rFonts w:hint="default" w:ascii="Wingdings" w:hAnsi="Wingdings"/>
      </w:rPr>
    </w:lvl>
    <w:lvl w:ilvl="3" w:tentative="0">
      <w:start w:val="1"/>
      <w:numFmt w:val="bullet"/>
      <w:lvlText w:val=""/>
      <w:lvlJc w:val="left"/>
      <w:pPr>
        <w:tabs>
          <w:tab w:val="left" w:pos="3334"/>
        </w:tabs>
        <w:ind w:left="3334" w:hanging="360"/>
      </w:pPr>
      <w:rPr>
        <w:rFonts w:hint="default" w:ascii="Symbol" w:hAnsi="Symbol"/>
      </w:rPr>
    </w:lvl>
    <w:lvl w:ilvl="4" w:tentative="0">
      <w:start w:val="1"/>
      <w:numFmt w:val="bullet"/>
      <w:lvlText w:val="o"/>
      <w:lvlJc w:val="left"/>
      <w:pPr>
        <w:tabs>
          <w:tab w:val="left" w:pos="4054"/>
        </w:tabs>
        <w:ind w:left="4054" w:hanging="360"/>
      </w:pPr>
      <w:rPr>
        <w:rFonts w:hint="default" w:ascii="Courier New" w:hAnsi="Courier New" w:cs="Courier New"/>
      </w:rPr>
    </w:lvl>
    <w:lvl w:ilvl="5" w:tentative="0">
      <w:start w:val="1"/>
      <w:numFmt w:val="bullet"/>
      <w:lvlText w:val=""/>
      <w:lvlJc w:val="left"/>
      <w:pPr>
        <w:tabs>
          <w:tab w:val="left" w:pos="4774"/>
        </w:tabs>
        <w:ind w:left="4774" w:hanging="360"/>
      </w:pPr>
      <w:rPr>
        <w:rFonts w:hint="default" w:ascii="Wingdings" w:hAnsi="Wingdings"/>
      </w:rPr>
    </w:lvl>
    <w:lvl w:ilvl="6" w:tentative="0">
      <w:start w:val="1"/>
      <w:numFmt w:val="bullet"/>
      <w:lvlText w:val=""/>
      <w:lvlJc w:val="left"/>
      <w:pPr>
        <w:tabs>
          <w:tab w:val="left" w:pos="5494"/>
        </w:tabs>
        <w:ind w:left="5494" w:hanging="360"/>
      </w:pPr>
      <w:rPr>
        <w:rFonts w:hint="default" w:ascii="Symbol" w:hAnsi="Symbol"/>
      </w:rPr>
    </w:lvl>
    <w:lvl w:ilvl="7" w:tentative="0">
      <w:start w:val="1"/>
      <w:numFmt w:val="bullet"/>
      <w:lvlText w:val="o"/>
      <w:lvlJc w:val="left"/>
      <w:pPr>
        <w:tabs>
          <w:tab w:val="left" w:pos="6214"/>
        </w:tabs>
        <w:ind w:left="6214" w:hanging="360"/>
      </w:pPr>
      <w:rPr>
        <w:rFonts w:hint="default" w:ascii="Courier New" w:hAnsi="Courier New" w:cs="Courier New"/>
      </w:rPr>
    </w:lvl>
    <w:lvl w:ilvl="8" w:tentative="0">
      <w:start w:val="1"/>
      <w:numFmt w:val="bullet"/>
      <w:lvlText w:val=""/>
      <w:lvlJc w:val="left"/>
      <w:pPr>
        <w:tabs>
          <w:tab w:val="left" w:pos="6934"/>
        </w:tabs>
        <w:ind w:left="6934" w:hanging="360"/>
      </w:pPr>
      <w:rPr>
        <w:rFonts w:hint="default" w:ascii="Wingdings" w:hAnsi="Wingdings"/>
      </w:rPr>
    </w:lvl>
  </w:abstractNum>
  <w:abstractNum w:abstractNumId="5">
    <w:nsid w:val="2FFE6FE4"/>
    <w:multiLevelType w:val="multilevel"/>
    <w:tmpl w:val="2FFE6FE4"/>
    <w:lvl w:ilvl="0" w:tentative="0">
      <w:start w:val="1"/>
      <w:numFmt w:val="bullet"/>
      <w:lvlText w:val=""/>
      <w:lvlJc w:val="left"/>
      <w:pPr>
        <w:tabs>
          <w:tab w:val="left" w:pos="1174"/>
        </w:tabs>
        <w:ind w:left="1174" w:hanging="360"/>
      </w:pPr>
      <w:rPr>
        <w:rFonts w:hint="default" w:ascii="Symbol" w:hAnsi="Symbol"/>
      </w:rPr>
    </w:lvl>
    <w:lvl w:ilvl="1" w:tentative="0">
      <w:start w:val="1"/>
      <w:numFmt w:val="bullet"/>
      <w:lvlText w:val="o"/>
      <w:lvlJc w:val="left"/>
      <w:pPr>
        <w:tabs>
          <w:tab w:val="left" w:pos="1894"/>
        </w:tabs>
        <w:ind w:left="1894" w:hanging="360"/>
      </w:pPr>
      <w:rPr>
        <w:rFonts w:hint="default" w:ascii="Courier New" w:hAnsi="Courier New" w:cs="Courier New"/>
      </w:rPr>
    </w:lvl>
    <w:lvl w:ilvl="2" w:tentative="0">
      <w:start w:val="1"/>
      <w:numFmt w:val="bullet"/>
      <w:lvlText w:val=""/>
      <w:lvlJc w:val="left"/>
      <w:pPr>
        <w:tabs>
          <w:tab w:val="left" w:pos="2614"/>
        </w:tabs>
        <w:ind w:left="2614" w:hanging="360"/>
      </w:pPr>
      <w:rPr>
        <w:rFonts w:hint="default" w:ascii="Wingdings" w:hAnsi="Wingdings"/>
      </w:rPr>
    </w:lvl>
    <w:lvl w:ilvl="3" w:tentative="0">
      <w:start w:val="1"/>
      <w:numFmt w:val="bullet"/>
      <w:lvlText w:val=""/>
      <w:lvlJc w:val="left"/>
      <w:pPr>
        <w:tabs>
          <w:tab w:val="left" w:pos="3334"/>
        </w:tabs>
        <w:ind w:left="3334" w:hanging="360"/>
      </w:pPr>
      <w:rPr>
        <w:rFonts w:hint="default" w:ascii="Symbol" w:hAnsi="Symbol"/>
      </w:rPr>
    </w:lvl>
    <w:lvl w:ilvl="4" w:tentative="0">
      <w:start w:val="1"/>
      <w:numFmt w:val="bullet"/>
      <w:lvlText w:val="o"/>
      <w:lvlJc w:val="left"/>
      <w:pPr>
        <w:tabs>
          <w:tab w:val="left" w:pos="4054"/>
        </w:tabs>
        <w:ind w:left="4054" w:hanging="360"/>
      </w:pPr>
      <w:rPr>
        <w:rFonts w:hint="default" w:ascii="Courier New" w:hAnsi="Courier New" w:cs="Courier New"/>
      </w:rPr>
    </w:lvl>
    <w:lvl w:ilvl="5" w:tentative="0">
      <w:start w:val="1"/>
      <w:numFmt w:val="bullet"/>
      <w:lvlText w:val=""/>
      <w:lvlJc w:val="left"/>
      <w:pPr>
        <w:tabs>
          <w:tab w:val="left" w:pos="4774"/>
        </w:tabs>
        <w:ind w:left="4774" w:hanging="360"/>
      </w:pPr>
      <w:rPr>
        <w:rFonts w:hint="default" w:ascii="Wingdings" w:hAnsi="Wingdings"/>
      </w:rPr>
    </w:lvl>
    <w:lvl w:ilvl="6" w:tentative="0">
      <w:start w:val="1"/>
      <w:numFmt w:val="bullet"/>
      <w:lvlText w:val=""/>
      <w:lvlJc w:val="left"/>
      <w:pPr>
        <w:tabs>
          <w:tab w:val="left" w:pos="5494"/>
        </w:tabs>
        <w:ind w:left="5494" w:hanging="360"/>
      </w:pPr>
      <w:rPr>
        <w:rFonts w:hint="default" w:ascii="Symbol" w:hAnsi="Symbol"/>
      </w:rPr>
    </w:lvl>
    <w:lvl w:ilvl="7" w:tentative="0">
      <w:start w:val="1"/>
      <w:numFmt w:val="bullet"/>
      <w:lvlText w:val="o"/>
      <w:lvlJc w:val="left"/>
      <w:pPr>
        <w:tabs>
          <w:tab w:val="left" w:pos="6214"/>
        </w:tabs>
        <w:ind w:left="6214" w:hanging="360"/>
      </w:pPr>
      <w:rPr>
        <w:rFonts w:hint="default" w:ascii="Courier New" w:hAnsi="Courier New" w:cs="Courier New"/>
      </w:rPr>
    </w:lvl>
    <w:lvl w:ilvl="8" w:tentative="0">
      <w:start w:val="1"/>
      <w:numFmt w:val="bullet"/>
      <w:lvlText w:val=""/>
      <w:lvlJc w:val="left"/>
      <w:pPr>
        <w:tabs>
          <w:tab w:val="left" w:pos="6934"/>
        </w:tabs>
        <w:ind w:left="6934" w:hanging="360"/>
      </w:pPr>
      <w:rPr>
        <w:rFonts w:hint="default" w:ascii="Wingdings" w:hAnsi="Wingdings"/>
      </w:rPr>
    </w:lvl>
  </w:abstractNum>
  <w:abstractNum w:abstractNumId="6">
    <w:nsid w:val="32F8050C"/>
    <w:multiLevelType w:val="multilevel"/>
    <w:tmpl w:val="32F8050C"/>
    <w:lvl w:ilvl="0" w:tentative="0">
      <w:start w:val="1"/>
      <w:numFmt w:val="bullet"/>
      <w:lvlText w:val=""/>
      <w:lvlJc w:val="left"/>
      <w:pPr>
        <w:tabs>
          <w:tab w:val="left" w:pos="1174"/>
        </w:tabs>
        <w:ind w:left="1174" w:hanging="360"/>
      </w:pPr>
      <w:rPr>
        <w:rFonts w:hint="default" w:ascii="Symbol" w:hAnsi="Symbol"/>
      </w:rPr>
    </w:lvl>
    <w:lvl w:ilvl="1" w:tentative="0">
      <w:start w:val="1"/>
      <w:numFmt w:val="bullet"/>
      <w:lvlText w:val="o"/>
      <w:lvlJc w:val="left"/>
      <w:pPr>
        <w:tabs>
          <w:tab w:val="left" w:pos="1894"/>
        </w:tabs>
        <w:ind w:left="1894" w:hanging="360"/>
      </w:pPr>
      <w:rPr>
        <w:rFonts w:hint="default" w:ascii="Courier New" w:hAnsi="Courier New" w:cs="Courier New"/>
      </w:rPr>
    </w:lvl>
    <w:lvl w:ilvl="2" w:tentative="0">
      <w:start w:val="1"/>
      <w:numFmt w:val="bullet"/>
      <w:lvlText w:val=""/>
      <w:lvlJc w:val="left"/>
      <w:pPr>
        <w:tabs>
          <w:tab w:val="left" w:pos="2614"/>
        </w:tabs>
        <w:ind w:left="2614" w:hanging="360"/>
      </w:pPr>
      <w:rPr>
        <w:rFonts w:hint="default" w:ascii="Wingdings" w:hAnsi="Wingdings"/>
      </w:rPr>
    </w:lvl>
    <w:lvl w:ilvl="3" w:tentative="0">
      <w:start w:val="1"/>
      <w:numFmt w:val="bullet"/>
      <w:lvlText w:val=""/>
      <w:lvlJc w:val="left"/>
      <w:pPr>
        <w:tabs>
          <w:tab w:val="left" w:pos="3334"/>
        </w:tabs>
        <w:ind w:left="3334" w:hanging="360"/>
      </w:pPr>
      <w:rPr>
        <w:rFonts w:hint="default" w:ascii="Symbol" w:hAnsi="Symbol"/>
      </w:rPr>
    </w:lvl>
    <w:lvl w:ilvl="4" w:tentative="0">
      <w:start w:val="1"/>
      <w:numFmt w:val="bullet"/>
      <w:lvlText w:val="o"/>
      <w:lvlJc w:val="left"/>
      <w:pPr>
        <w:tabs>
          <w:tab w:val="left" w:pos="4054"/>
        </w:tabs>
        <w:ind w:left="4054" w:hanging="360"/>
      </w:pPr>
      <w:rPr>
        <w:rFonts w:hint="default" w:ascii="Courier New" w:hAnsi="Courier New" w:cs="Courier New"/>
      </w:rPr>
    </w:lvl>
    <w:lvl w:ilvl="5" w:tentative="0">
      <w:start w:val="1"/>
      <w:numFmt w:val="bullet"/>
      <w:lvlText w:val=""/>
      <w:lvlJc w:val="left"/>
      <w:pPr>
        <w:tabs>
          <w:tab w:val="left" w:pos="4774"/>
        </w:tabs>
        <w:ind w:left="4774" w:hanging="360"/>
      </w:pPr>
      <w:rPr>
        <w:rFonts w:hint="default" w:ascii="Wingdings" w:hAnsi="Wingdings"/>
      </w:rPr>
    </w:lvl>
    <w:lvl w:ilvl="6" w:tentative="0">
      <w:start w:val="1"/>
      <w:numFmt w:val="bullet"/>
      <w:lvlText w:val=""/>
      <w:lvlJc w:val="left"/>
      <w:pPr>
        <w:tabs>
          <w:tab w:val="left" w:pos="5494"/>
        </w:tabs>
        <w:ind w:left="5494" w:hanging="360"/>
      </w:pPr>
      <w:rPr>
        <w:rFonts w:hint="default" w:ascii="Symbol" w:hAnsi="Symbol"/>
      </w:rPr>
    </w:lvl>
    <w:lvl w:ilvl="7" w:tentative="0">
      <w:start w:val="1"/>
      <w:numFmt w:val="bullet"/>
      <w:lvlText w:val="o"/>
      <w:lvlJc w:val="left"/>
      <w:pPr>
        <w:tabs>
          <w:tab w:val="left" w:pos="6214"/>
        </w:tabs>
        <w:ind w:left="6214" w:hanging="360"/>
      </w:pPr>
      <w:rPr>
        <w:rFonts w:hint="default" w:ascii="Courier New" w:hAnsi="Courier New" w:cs="Courier New"/>
      </w:rPr>
    </w:lvl>
    <w:lvl w:ilvl="8" w:tentative="0">
      <w:start w:val="1"/>
      <w:numFmt w:val="bullet"/>
      <w:lvlText w:val=""/>
      <w:lvlJc w:val="left"/>
      <w:pPr>
        <w:tabs>
          <w:tab w:val="left" w:pos="6934"/>
        </w:tabs>
        <w:ind w:left="6934" w:hanging="360"/>
      </w:pPr>
      <w:rPr>
        <w:rFonts w:hint="default" w:ascii="Wingdings" w:hAnsi="Wingdings"/>
      </w:rPr>
    </w:lvl>
  </w:abstractNum>
  <w:abstractNum w:abstractNumId="7">
    <w:nsid w:val="33FE4662"/>
    <w:multiLevelType w:val="multilevel"/>
    <w:tmpl w:val="33FE466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49307956"/>
    <w:multiLevelType w:val="multilevel"/>
    <w:tmpl w:val="49307956"/>
    <w:lvl w:ilvl="0" w:tentative="0">
      <w:start w:val="1"/>
      <w:numFmt w:val="bullet"/>
      <w:lvlText w:val=""/>
      <w:lvlJc w:val="left"/>
      <w:pPr>
        <w:tabs>
          <w:tab w:val="left" w:pos="1174"/>
        </w:tabs>
        <w:ind w:left="1174" w:hanging="360"/>
      </w:pPr>
      <w:rPr>
        <w:rFonts w:hint="default" w:ascii="Symbol" w:hAnsi="Symbol"/>
      </w:rPr>
    </w:lvl>
    <w:lvl w:ilvl="1" w:tentative="0">
      <w:start w:val="1"/>
      <w:numFmt w:val="bullet"/>
      <w:lvlText w:val="o"/>
      <w:lvlJc w:val="left"/>
      <w:pPr>
        <w:tabs>
          <w:tab w:val="left" w:pos="1894"/>
        </w:tabs>
        <w:ind w:left="1894" w:hanging="360"/>
      </w:pPr>
      <w:rPr>
        <w:rFonts w:hint="default" w:ascii="Courier New" w:hAnsi="Courier New" w:cs="Courier New"/>
      </w:rPr>
    </w:lvl>
    <w:lvl w:ilvl="2" w:tentative="0">
      <w:start w:val="1"/>
      <w:numFmt w:val="bullet"/>
      <w:lvlText w:val=""/>
      <w:lvlJc w:val="left"/>
      <w:pPr>
        <w:tabs>
          <w:tab w:val="left" w:pos="2614"/>
        </w:tabs>
        <w:ind w:left="2614" w:hanging="360"/>
      </w:pPr>
      <w:rPr>
        <w:rFonts w:hint="default" w:ascii="Wingdings" w:hAnsi="Wingdings"/>
      </w:rPr>
    </w:lvl>
    <w:lvl w:ilvl="3" w:tentative="0">
      <w:start w:val="1"/>
      <w:numFmt w:val="bullet"/>
      <w:lvlText w:val=""/>
      <w:lvlJc w:val="left"/>
      <w:pPr>
        <w:tabs>
          <w:tab w:val="left" w:pos="3334"/>
        </w:tabs>
        <w:ind w:left="3334" w:hanging="360"/>
      </w:pPr>
      <w:rPr>
        <w:rFonts w:hint="default" w:ascii="Symbol" w:hAnsi="Symbol"/>
      </w:rPr>
    </w:lvl>
    <w:lvl w:ilvl="4" w:tentative="0">
      <w:start w:val="1"/>
      <w:numFmt w:val="bullet"/>
      <w:lvlText w:val="o"/>
      <w:lvlJc w:val="left"/>
      <w:pPr>
        <w:tabs>
          <w:tab w:val="left" w:pos="4054"/>
        </w:tabs>
        <w:ind w:left="4054" w:hanging="360"/>
      </w:pPr>
      <w:rPr>
        <w:rFonts w:hint="default" w:ascii="Courier New" w:hAnsi="Courier New" w:cs="Courier New"/>
      </w:rPr>
    </w:lvl>
    <w:lvl w:ilvl="5" w:tentative="0">
      <w:start w:val="1"/>
      <w:numFmt w:val="bullet"/>
      <w:lvlText w:val=""/>
      <w:lvlJc w:val="left"/>
      <w:pPr>
        <w:tabs>
          <w:tab w:val="left" w:pos="4774"/>
        </w:tabs>
        <w:ind w:left="4774" w:hanging="360"/>
      </w:pPr>
      <w:rPr>
        <w:rFonts w:hint="default" w:ascii="Wingdings" w:hAnsi="Wingdings"/>
      </w:rPr>
    </w:lvl>
    <w:lvl w:ilvl="6" w:tentative="0">
      <w:start w:val="1"/>
      <w:numFmt w:val="bullet"/>
      <w:lvlText w:val=""/>
      <w:lvlJc w:val="left"/>
      <w:pPr>
        <w:tabs>
          <w:tab w:val="left" w:pos="5494"/>
        </w:tabs>
        <w:ind w:left="5494" w:hanging="360"/>
      </w:pPr>
      <w:rPr>
        <w:rFonts w:hint="default" w:ascii="Symbol" w:hAnsi="Symbol"/>
      </w:rPr>
    </w:lvl>
    <w:lvl w:ilvl="7" w:tentative="0">
      <w:start w:val="1"/>
      <w:numFmt w:val="bullet"/>
      <w:lvlText w:val="o"/>
      <w:lvlJc w:val="left"/>
      <w:pPr>
        <w:tabs>
          <w:tab w:val="left" w:pos="6214"/>
        </w:tabs>
        <w:ind w:left="6214" w:hanging="360"/>
      </w:pPr>
      <w:rPr>
        <w:rFonts w:hint="default" w:ascii="Courier New" w:hAnsi="Courier New" w:cs="Courier New"/>
      </w:rPr>
    </w:lvl>
    <w:lvl w:ilvl="8" w:tentative="0">
      <w:start w:val="1"/>
      <w:numFmt w:val="bullet"/>
      <w:lvlText w:val=""/>
      <w:lvlJc w:val="left"/>
      <w:pPr>
        <w:tabs>
          <w:tab w:val="left" w:pos="6934"/>
        </w:tabs>
        <w:ind w:left="6934" w:hanging="360"/>
      </w:pPr>
      <w:rPr>
        <w:rFonts w:hint="default" w:ascii="Wingdings" w:hAnsi="Wingdings"/>
      </w:rPr>
    </w:lvl>
  </w:abstractNum>
  <w:abstractNum w:abstractNumId="9">
    <w:nsid w:val="63B90E50"/>
    <w:multiLevelType w:val="multilevel"/>
    <w:tmpl w:val="63B90E5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68A845B1"/>
    <w:multiLevelType w:val="multilevel"/>
    <w:tmpl w:val="68A845B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6AAE5C76"/>
    <w:multiLevelType w:val="multilevel"/>
    <w:tmpl w:val="6AAE5C76"/>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894"/>
        </w:tabs>
        <w:ind w:left="1894" w:hanging="360"/>
      </w:pPr>
      <w:rPr>
        <w:rFonts w:hint="default" w:ascii="Courier New" w:hAnsi="Courier New" w:cs="Courier New"/>
      </w:rPr>
    </w:lvl>
    <w:lvl w:ilvl="2" w:tentative="0">
      <w:start w:val="1"/>
      <w:numFmt w:val="bullet"/>
      <w:lvlText w:val=""/>
      <w:lvlJc w:val="left"/>
      <w:pPr>
        <w:tabs>
          <w:tab w:val="left" w:pos="2614"/>
        </w:tabs>
        <w:ind w:left="2614" w:hanging="360"/>
      </w:pPr>
      <w:rPr>
        <w:rFonts w:hint="default" w:ascii="Wingdings" w:hAnsi="Wingdings"/>
      </w:rPr>
    </w:lvl>
    <w:lvl w:ilvl="3" w:tentative="0">
      <w:start w:val="1"/>
      <w:numFmt w:val="bullet"/>
      <w:lvlText w:val=""/>
      <w:lvlJc w:val="left"/>
      <w:pPr>
        <w:tabs>
          <w:tab w:val="left" w:pos="3334"/>
        </w:tabs>
        <w:ind w:left="3334" w:hanging="360"/>
      </w:pPr>
      <w:rPr>
        <w:rFonts w:hint="default" w:ascii="Symbol" w:hAnsi="Symbol"/>
      </w:rPr>
    </w:lvl>
    <w:lvl w:ilvl="4" w:tentative="0">
      <w:start w:val="1"/>
      <w:numFmt w:val="bullet"/>
      <w:lvlText w:val="o"/>
      <w:lvlJc w:val="left"/>
      <w:pPr>
        <w:tabs>
          <w:tab w:val="left" w:pos="4054"/>
        </w:tabs>
        <w:ind w:left="4054" w:hanging="360"/>
      </w:pPr>
      <w:rPr>
        <w:rFonts w:hint="default" w:ascii="Courier New" w:hAnsi="Courier New" w:cs="Courier New"/>
      </w:rPr>
    </w:lvl>
    <w:lvl w:ilvl="5" w:tentative="0">
      <w:start w:val="1"/>
      <w:numFmt w:val="bullet"/>
      <w:lvlText w:val=""/>
      <w:lvlJc w:val="left"/>
      <w:pPr>
        <w:tabs>
          <w:tab w:val="left" w:pos="4774"/>
        </w:tabs>
        <w:ind w:left="4774" w:hanging="360"/>
      </w:pPr>
      <w:rPr>
        <w:rFonts w:hint="default" w:ascii="Wingdings" w:hAnsi="Wingdings"/>
      </w:rPr>
    </w:lvl>
    <w:lvl w:ilvl="6" w:tentative="0">
      <w:start w:val="1"/>
      <w:numFmt w:val="bullet"/>
      <w:lvlText w:val=""/>
      <w:lvlJc w:val="left"/>
      <w:pPr>
        <w:tabs>
          <w:tab w:val="left" w:pos="5494"/>
        </w:tabs>
        <w:ind w:left="5494" w:hanging="360"/>
      </w:pPr>
      <w:rPr>
        <w:rFonts w:hint="default" w:ascii="Symbol" w:hAnsi="Symbol"/>
      </w:rPr>
    </w:lvl>
    <w:lvl w:ilvl="7" w:tentative="0">
      <w:start w:val="1"/>
      <w:numFmt w:val="bullet"/>
      <w:lvlText w:val="o"/>
      <w:lvlJc w:val="left"/>
      <w:pPr>
        <w:tabs>
          <w:tab w:val="left" w:pos="6214"/>
        </w:tabs>
        <w:ind w:left="6214" w:hanging="360"/>
      </w:pPr>
      <w:rPr>
        <w:rFonts w:hint="default" w:ascii="Courier New" w:hAnsi="Courier New" w:cs="Courier New"/>
      </w:rPr>
    </w:lvl>
    <w:lvl w:ilvl="8" w:tentative="0">
      <w:start w:val="1"/>
      <w:numFmt w:val="bullet"/>
      <w:lvlText w:val=""/>
      <w:lvlJc w:val="left"/>
      <w:pPr>
        <w:tabs>
          <w:tab w:val="left" w:pos="6934"/>
        </w:tabs>
        <w:ind w:left="6934" w:hanging="360"/>
      </w:pPr>
      <w:rPr>
        <w:rFonts w:hint="default" w:ascii="Wingdings" w:hAnsi="Wingdings"/>
      </w:rPr>
    </w:lvl>
  </w:abstractNum>
  <w:abstractNum w:abstractNumId="12">
    <w:nsid w:val="6B446F30"/>
    <w:multiLevelType w:val="multilevel"/>
    <w:tmpl w:val="6B446F30"/>
    <w:lvl w:ilvl="0" w:tentative="0">
      <w:start w:val="1"/>
      <w:numFmt w:val="decimal"/>
      <w:lvlText w:val="%1."/>
      <w:lvlJc w:val="left"/>
      <w:pPr>
        <w:ind w:left="420" w:hanging="420"/>
      </w:pPr>
      <w:rPr>
        <w:rFonts w:hint="default"/>
      </w:rPr>
    </w:lvl>
    <w:lvl w:ilvl="1" w:tentative="0">
      <w:start w:val="1"/>
      <w:numFmt w:val="decimal"/>
      <w:lvlText w:val="%1.%2."/>
      <w:lvlJc w:val="left"/>
      <w:pPr>
        <w:ind w:left="420" w:hanging="4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9"/>
  </w:num>
  <w:num w:numId="2">
    <w:abstractNumId w:val="7"/>
  </w:num>
  <w:num w:numId="3">
    <w:abstractNumId w:val="1"/>
  </w:num>
  <w:num w:numId="4">
    <w:abstractNumId w:val="2"/>
  </w:num>
  <w:num w:numId="5">
    <w:abstractNumId w:val="10"/>
  </w:num>
  <w:num w:numId="6">
    <w:abstractNumId w:val="8"/>
  </w:num>
  <w:num w:numId="7">
    <w:abstractNumId w:val="5"/>
  </w:num>
  <w:num w:numId="8">
    <w:abstractNumId w:val="0"/>
  </w:num>
  <w:num w:numId="9">
    <w:abstractNumId w:val="4"/>
  </w:num>
  <w:num w:numId="10">
    <w:abstractNumId w:val="6"/>
  </w:num>
  <w:num w:numId="11">
    <w:abstractNumId w:val="3"/>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C07"/>
    <w:rsid w:val="00050956"/>
    <w:rsid w:val="000558C5"/>
    <w:rsid w:val="00067C8C"/>
    <w:rsid w:val="000A0882"/>
    <w:rsid w:val="000B2EBE"/>
    <w:rsid w:val="000E6982"/>
    <w:rsid w:val="00111F32"/>
    <w:rsid w:val="00170914"/>
    <w:rsid w:val="00184D12"/>
    <w:rsid w:val="001C3A5B"/>
    <w:rsid w:val="001D7BB2"/>
    <w:rsid w:val="00221850"/>
    <w:rsid w:val="00237D29"/>
    <w:rsid w:val="00265DD3"/>
    <w:rsid w:val="002813F3"/>
    <w:rsid w:val="002A52F6"/>
    <w:rsid w:val="002B0B92"/>
    <w:rsid w:val="002F1C2B"/>
    <w:rsid w:val="0031504C"/>
    <w:rsid w:val="003267BD"/>
    <w:rsid w:val="0033221C"/>
    <w:rsid w:val="003814C8"/>
    <w:rsid w:val="003C7370"/>
    <w:rsid w:val="003D0A86"/>
    <w:rsid w:val="003D44C5"/>
    <w:rsid w:val="00401B98"/>
    <w:rsid w:val="00402D7C"/>
    <w:rsid w:val="00403248"/>
    <w:rsid w:val="00404692"/>
    <w:rsid w:val="00473BCF"/>
    <w:rsid w:val="004B3F2F"/>
    <w:rsid w:val="004B53FB"/>
    <w:rsid w:val="004C558F"/>
    <w:rsid w:val="004D3419"/>
    <w:rsid w:val="004F5D6E"/>
    <w:rsid w:val="00512BB1"/>
    <w:rsid w:val="00515194"/>
    <w:rsid w:val="00530ABA"/>
    <w:rsid w:val="0055050C"/>
    <w:rsid w:val="00587175"/>
    <w:rsid w:val="005A1A4E"/>
    <w:rsid w:val="00604515"/>
    <w:rsid w:val="0062585D"/>
    <w:rsid w:val="006366F3"/>
    <w:rsid w:val="0066341A"/>
    <w:rsid w:val="006640B9"/>
    <w:rsid w:val="006732AF"/>
    <w:rsid w:val="006B0188"/>
    <w:rsid w:val="006B2F64"/>
    <w:rsid w:val="006C16C9"/>
    <w:rsid w:val="006D7044"/>
    <w:rsid w:val="006E0486"/>
    <w:rsid w:val="006F1023"/>
    <w:rsid w:val="006F233F"/>
    <w:rsid w:val="00713FCA"/>
    <w:rsid w:val="007158D1"/>
    <w:rsid w:val="00765796"/>
    <w:rsid w:val="007711EC"/>
    <w:rsid w:val="0078719B"/>
    <w:rsid w:val="00817B1B"/>
    <w:rsid w:val="00851FB5"/>
    <w:rsid w:val="00853445"/>
    <w:rsid w:val="00875603"/>
    <w:rsid w:val="00882A99"/>
    <w:rsid w:val="008D2A34"/>
    <w:rsid w:val="008D748A"/>
    <w:rsid w:val="008E3C80"/>
    <w:rsid w:val="00945DEF"/>
    <w:rsid w:val="0097556F"/>
    <w:rsid w:val="00975C01"/>
    <w:rsid w:val="009C01D4"/>
    <w:rsid w:val="009E0FDC"/>
    <w:rsid w:val="009E44B0"/>
    <w:rsid w:val="009F4C07"/>
    <w:rsid w:val="00A01A4D"/>
    <w:rsid w:val="00A03AC9"/>
    <w:rsid w:val="00A10A85"/>
    <w:rsid w:val="00A27E93"/>
    <w:rsid w:val="00A468E1"/>
    <w:rsid w:val="00A54700"/>
    <w:rsid w:val="00A63E1B"/>
    <w:rsid w:val="00AA6DCE"/>
    <w:rsid w:val="00AF365E"/>
    <w:rsid w:val="00B21563"/>
    <w:rsid w:val="00B452B8"/>
    <w:rsid w:val="00B6659D"/>
    <w:rsid w:val="00B805AD"/>
    <w:rsid w:val="00C114C6"/>
    <w:rsid w:val="00C6777B"/>
    <w:rsid w:val="00C73D72"/>
    <w:rsid w:val="00D15750"/>
    <w:rsid w:val="00D6364A"/>
    <w:rsid w:val="00D706C3"/>
    <w:rsid w:val="00DA42DD"/>
    <w:rsid w:val="00DC251C"/>
    <w:rsid w:val="00E034AB"/>
    <w:rsid w:val="00E13616"/>
    <w:rsid w:val="00E36F71"/>
    <w:rsid w:val="00E45320"/>
    <w:rsid w:val="00E65B3D"/>
    <w:rsid w:val="00E71D9C"/>
    <w:rsid w:val="00E83362"/>
    <w:rsid w:val="00E941C1"/>
    <w:rsid w:val="00EF0C1F"/>
    <w:rsid w:val="00EF3D7A"/>
    <w:rsid w:val="00F042F7"/>
    <w:rsid w:val="00F35832"/>
    <w:rsid w:val="00F5308D"/>
    <w:rsid w:val="00FA0B14"/>
    <w:rsid w:val="00FA6DE2"/>
    <w:rsid w:val="00FC1A9C"/>
    <w:rsid w:val="00FD215A"/>
    <w:rsid w:val="1E9717BB"/>
    <w:rsid w:val="275616A0"/>
    <w:rsid w:val="6CBA0C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1"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4"/>
    <w:basedOn w:val="1"/>
    <w:link w:val="16"/>
    <w:qFormat/>
    <w:uiPriority w:val="1"/>
    <w:pPr>
      <w:widowControl w:val="0"/>
      <w:autoSpaceDE w:val="0"/>
      <w:autoSpaceDN w:val="0"/>
      <w:spacing w:after="0" w:line="240" w:lineRule="auto"/>
      <w:ind w:left="400"/>
      <w:outlineLvl w:val="3"/>
    </w:pPr>
    <w:rPr>
      <w:rFonts w:ascii="Calibri" w:hAnsi="Calibri" w:eastAsia="Calibri" w:cs="Calibri"/>
      <w:b/>
      <w:bCs/>
      <w:lang w:eastAsia="ru-RU" w:bidi="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30"/>
    <w:semiHidden/>
    <w:unhideWhenUsed/>
    <w:qFormat/>
    <w:uiPriority w:val="99"/>
    <w:pPr>
      <w:spacing w:after="0" w:line="240" w:lineRule="auto"/>
    </w:pPr>
    <w:rPr>
      <w:rFonts w:ascii="Tahoma" w:hAnsi="Tahoma" w:cs="Tahoma"/>
      <w:sz w:val="16"/>
      <w:szCs w:val="16"/>
    </w:rPr>
  </w:style>
  <w:style w:type="paragraph" w:styleId="6">
    <w:name w:val="header"/>
    <w:basedOn w:val="1"/>
    <w:link w:val="13"/>
    <w:unhideWhenUsed/>
    <w:qFormat/>
    <w:uiPriority w:val="99"/>
    <w:pPr>
      <w:tabs>
        <w:tab w:val="center" w:pos="4677"/>
        <w:tab w:val="right" w:pos="9355"/>
      </w:tabs>
      <w:spacing w:after="0" w:line="240" w:lineRule="auto"/>
    </w:pPr>
  </w:style>
  <w:style w:type="paragraph" w:styleId="7">
    <w:name w:val="Body Text"/>
    <w:basedOn w:val="1"/>
    <w:link w:val="25"/>
    <w:qFormat/>
    <w:uiPriority w:val="1"/>
    <w:pPr>
      <w:widowControl w:val="0"/>
      <w:autoSpaceDE w:val="0"/>
      <w:autoSpaceDN w:val="0"/>
      <w:spacing w:after="0" w:line="240" w:lineRule="auto"/>
      <w:ind w:left="173" w:firstLine="283"/>
      <w:jc w:val="both"/>
    </w:pPr>
    <w:rPr>
      <w:rFonts w:ascii="Book Antiqua" w:hAnsi="Book Antiqua" w:eastAsia="Book Antiqua" w:cs="Book Antiqua"/>
      <w:lang w:eastAsia="ru-RU" w:bidi="ru-RU"/>
    </w:rPr>
  </w:style>
  <w:style w:type="paragraph" w:styleId="8">
    <w:name w:val="toc 2"/>
    <w:basedOn w:val="1"/>
    <w:qFormat/>
    <w:uiPriority w:val="1"/>
    <w:pPr>
      <w:widowControl w:val="0"/>
      <w:autoSpaceDE w:val="0"/>
      <w:autoSpaceDN w:val="0"/>
      <w:spacing w:after="0" w:line="260" w:lineRule="exact"/>
      <w:ind w:left="428"/>
    </w:pPr>
    <w:rPr>
      <w:rFonts w:ascii="Book Antiqua" w:hAnsi="Book Antiqua" w:eastAsia="Book Antiqua" w:cs="Book Antiqua"/>
      <w:lang w:eastAsia="ru-RU" w:bidi="ru-RU"/>
    </w:rPr>
  </w:style>
  <w:style w:type="paragraph" w:styleId="9">
    <w:name w:val="footer"/>
    <w:basedOn w:val="1"/>
    <w:link w:val="14"/>
    <w:unhideWhenUsed/>
    <w:qFormat/>
    <w:uiPriority w:val="99"/>
    <w:pPr>
      <w:tabs>
        <w:tab w:val="center" w:pos="4677"/>
        <w:tab w:val="right" w:pos="9355"/>
      </w:tabs>
      <w:spacing w:after="0" w:line="240" w:lineRule="auto"/>
    </w:p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1">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4"/>
    <w:qFormat/>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Верхний колонтитул Знак"/>
    <w:basedOn w:val="3"/>
    <w:link w:val="6"/>
    <w:qFormat/>
    <w:uiPriority w:val="99"/>
  </w:style>
  <w:style w:type="character" w:customStyle="1" w:styleId="14">
    <w:name w:val="Нижний колонтитул Знак"/>
    <w:basedOn w:val="3"/>
    <w:link w:val="9"/>
    <w:qFormat/>
    <w:uiPriority w:val="99"/>
  </w:style>
  <w:style w:type="paragraph" w:styleId="15">
    <w:name w:val="List Paragraph"/>
    <w:basedOn w:val="1"/>
    <w:qFormat/>
    <w:uiPriority w:val="34"/>
    <w:pPr>
      <w:ind w:left="720"/>
      <w:contextualSpacing/>
    </w:pPr>
  </w:style>
  <w:style w:type="character" w:customStyle="1" w:styleId="16">
    <w:name w:val="Заголовок 4 Знак"/>
    <w:basedOn w:val="3"/>
    <w:link w:val="2"/>
    <w:qFormat/>
    <w:uiPriority w:val="1"/>
    <w:rPr>
      <w:rFonts w:ascii="Calibri" w:hAnsi="Calibri" w:eastAsia="Calibri" w:cs="Calibri"/>
      <w:b/>
      <w:bCs/>
      <w:lang w:eastAsia="ru-RU" w:bidi="ru-RU"/>
    </w:rPr>
  </w:style>
  <w:style w:type="table" w:customStyle="1" w:styleId="17">
    <w:name w:val="Сетка таблицы2"/>
    <w:basedOn w:val="4"/>
    <w:qFormat/>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c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9">
    <w:name w:val="c5"/>
    <w:basedOn w:val="3"/>
    <w:qFormat/>
    <w:uiPriority w:val="0"/>
  </w:style>
  <w:style w:type="character" w:customStyle="1" w:styleId="20">
    <w:name w:val="c2"/>
    <w:basedOn w:val="3"/>
    <w:qFormat/>
    <w:uiPriority w:val="0"/>
  </w:style>
  <w:style w:type="paragraph" w:customStyle="1" w:styleId="21">
    <w:name w:val="c59"/>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2">
    <w:name w:val="c6"/>
    <w:basedOn w:val="3"/>
    <w:qFormat/>
    <w:uiPriority w:val="0"/>
  </w:style>
  <w:style w:type="paragraph" w:customStyle="1" w:styleId="23">
    <w:name w:val="c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customStyle="1" w:styleId="24">
    <w:name w:val="Сетка таблицы11"/>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Основной текст Знак"/>
    <w:basedOn w:val="3"/>
    <w:link w:val="7"/>
    <w:qFormat/>
    <w:uiPriority w:val="1"/>
    <w:rPr>
      <w:rFonts w:ascii="Book Antiqua" w:hAnsi="Book Antiqua" w:eastAsia="Book Antiqua" w:cs="Book Antiqua"/>
      <w:lang w:eastAsia="ru-RU" w:bidi="ru-RU"/>
    </w:rPr>
  </w:style>
  <w:style w:type="paragraph" w:styleId="26">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table" w:customStyle="1" w:styleId="27">
    <w:name w:val="Сетка таблицы21"/>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
    <w:name w:val="Основной текст + 11 pt1"/>
    <w:qFormat/>
    <w:uiPriority w:val="99"/>
    <w:rPr>
      <w:rFonts w:ascii="Times New Roman" w:hAnsi="Times New Roman" w:cs="Times New Roman"/>
      <w:sz w:val="22"/>
      <w:szCs w:val="22"/>
      <w:u w:val="none"/>
      <w:shd w:val="clear" w:color="auto" w:fill="FFFFFF"/>
    </w:rPr>
  </w:style>
  <w:style w:type="paragraph" w:customStyle="1" w:styleId="29">
    <w:name w:val="Default"/>
    <w:qFormat/>
    <w:uiPriority w:val="0"/>
    <w:pPr>
      <w:suppressAutoHyphens/>
      <w:spacing w:after="0" w:line="100" w:lineRule="atLeast"/>
    </w:pPr>
    <w:rPr>
      <w:rFonts w:ascii="Times New Roman" w:hAnsi="Times New Roman" w:eastAsia="Arial Unicode MS" w:cs="Times New Roman"/>
      <w:color w:val="000000"/>
      <w:kern w:val="2"/>
      <w:sz w:val="24"/>
      <w:szCs w:val="24"/>
      <w:lang w:val="ru-RU" w:eastAsia="ar-SA" w:bidi="ar-SA"/>
    </w:rPr>
  </w:style>
  <w:style w:type="character" w:customStyle="1" w:styleId="30">
    <w:name w:val="Текст выноски Знак"/>
    <w:basedOn w:val="3"/>
    <w:link w:val="5"/>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10623</Words>
  <Characters>60552</Characters>
  <Lines>504</Lines>
  <Paragraphs>142</Paragraphs>
  <TotalTime>22</TotalTime>
  <ScaleCrop>false</ScaleCrop>
  <LinksUpToDate>false</LinksUpToDate>
  <CharactersWithSpaces>71033</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2020-09-12T16:03:00Z</dcterms:created>
  <dc:creator>i5300</dc:creator>
  <cp:lastModifiedBy>Курмышева Любовь</cp:lastModifiedBy>
  <dcterms:modified xsi:type="dcterms:W3CDTF">2024-10-09T05:54:40Z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6086689704044301BDB58A9ECB82B06B_12</vt:lpwstr>
  </property>
</Properties>
</file>